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7CB9" w14:textId="77777777" w:rsidR="00D555B6" w:rsidRPr="00D018EF" w:rsidRDefault="00D018EF">
      <w:pPr>
        <w:pStyle w:val="A4-Text"/>
        <w:ind w:left="142"/>
        <w:rPr>
          <w:rFonts w:cstheme="minorHAnsi"/>
          <w:b/>
          <w:sz w:val="22"/>
          <w:szCs w:val="22"/>
          <w:lang w:val="en-US"/>
        </w:rPr>
      </w:pPr>
      <w:r w:rsidRPr="00D018EF">
        <w:rPr>
          <w:rFonts w:cstheme="minorHAnsi"/>
          <w:sz w:val="22"/>
          <w:szCs w:val="22"/>
          <w:lang w:val="en-US"/>
        </w:rPr>
        <w:t>Contents:</w:t>
      </w:r>
      <w:r w:rsidRPr="00D018EF">
        <w:rPr>
          <w:rFonts w:cstheme="minorHAnsi"/>
          <w:b/>
          <w:sz w:val="22"/>
          <w:szCs w:val="22"/>
          <w:lang w:val="en-US"/>
        </w:rPr>
        <w:tab/>
      </w:r>
      <w:r w:rsidR="00D169F8" w:rsidRPr="00D018EF">
        <w:rPr>
          <w:rFonts w:cstheme="minorHAnsi"/>
          <w:b/>
          <w:sz w:val="22"/>
          <w:szCs w:val="22"/>
          <w:lang w:val="en-US"/>
        </w:rPr>
        <w:t xml:space="preserve">Release </w:t>
      </w:r>
      <w:r w:rsidR="00705159" w:rsidRPr="00D018EF">
        <w:rPr>
          <w:rFonts w:cstheme="minorHAnsi"/>
          <w:b/>
          <w:sz w:val="22"/>
          <w:szCs w:val="22"/>
          <w:lang w:val="en-US"/>
        </w:rPr>
        <w:t xml:space="preserve">Notes </w:t>
      </w:r>
      <w:r w:rsidR="00CE2AB8" w:rsidRPr="00D018EF">
        <w:rPr>
          <w:rFonts w:cstheme="minorHAnsi"/>
          <w:b/>
          <w:sz w:val="22"/>
          <w:szCs w:val="22"/>
          <w:lang w:val="en-US"/>
        </w:rPr>
        <w:t>heatapp! app</w:t>
      </w:r>
    </w:p>
    <w:p w14:paraId="03019E60" w14:textId="77777777" w:rsidR="00D555B6" w:rsidRPr="00D018EF" w:rsidRDefault="00D018EF">
      <w:pPr>
        <w:pStyle w:val="A4-Text"/>
        <w:ind w:left="142"/>
        <w:rPr>
          <w:rFonts w:cstheme="minorHAnsi"/>
          <w:b/>
          <w:sz w:val="22"/>
          <w:szCs w:val="22"/>
          <w:lang w:val="en-US"/>
        </w:rPr>
      </w:pPr>
      <w:r w:rsidRPr="00D018EF">
        <w:rPr>
          <w:rFonts w:cstheme="minorHAnsi"/>
          <w:sz w:val="22"/>
          <w:szCs w:val="22"/>
          <w:lang w:val="en-US"/>
        </w:rPr>
        <w:t>Customer:</w:t>
      </w:r>
      <w:r w:rsidRPr="00D018EF">
        <w:rPr>
          <w:rFonts w:cstheme="minorHAnsi"/>
          <w:sz w:val="22"/>
          <w:szCs w:val="22"/>
          <w:lang w:val="en-US"/>
        </w:rPr>
        <w:tab/>
      </w:r>
      <w:r w:rsidR="00D169F8" w:rsidRPr="00D018EF">
        <w:rPr>
          <w:rFonts w:cstheme="minorHAnsi"/>
          <w:b/>
          <w:sz w:val="22"/>
          <w:szCs w:val="22"/>
          <w:lang w:val="en-US"/>
        </w:rPr>
        <w:t>EbV</w:t>
      </w:r>
    </w:p>
    <w:p w14:paraId="70258231" w14:textId="77777777" w:rsidR="007F20B2" w:rsidRPr="00D018EF" w:rsidRDefault="007F20B2" w:rsidP="00D22C63">
      <w:pPr>
        <w:pStyle w:val="A4-Text"/>
        <w:ind w:left="142"/>
        <w:rPr>
          <w:rFonts w:cstheme="minorHAnsi"/>
          <w:lang w:val="en-US"/>
        </w:rPr>
      </w:pPr>
    </w:p>
    <w:p w14:paraId="6A009048" w14:textId="77777777" w:rsidR="00D555B6" w:rsidRDefault="00D018EF">
      <w:pPr>
        <w:pStyle w:val="berschrift1"/>
        <w:rPr>
          <w:lang w:val="fr-FR"/>
        </w:rPr>
      </w:pPr>
      <w:r>
        <w:rPr>
          <w:lang w:val="fr-FR"/>
        </w:rPr>
        <w:t>Release Notes heatapp! App 3.0</w:t>
      </w:r>
      <w:r w:rsidR="00E74A72">
        <w:rPr>
          <w:lang w:val="fr-FR"/>
        </w:rPr>
        <w:t xml:space="preserve">.1 301000006 </w:t>
      </w:r>
      <w:r>
        <w:rPr>
          <w:lang w:val="fr-FR"/>
        </w:rPr>
        <w:t>from 09/08/2024</w:t>
      </w:r>
    </w:p>
    <w:p w14:paraId="32ABFC17" w14:textId="77777777" w:rsidR="00D555B6" w:rsidRPr="00D018EF" w:rsidRDefault="00D018EF">
      <w:pPr>
        <w:spacing w:after="60"/>
        <w:rPr>
          <w:sz w:val="22"/>
          <w:lang w:val="en-US"/>
        </w:rPr>
      </w:pPr>
      <w:r w:rsidRPr="00D018EF">
        <w:rPr>
          <w:sz w:val="22"/>
          <w:lang w:val="en-US"/>
        </w:rPr>
        <w:t xml:space="preserve">Update </w:t>
      </w:r>
      <w:r w:rsidR="00AC34C1" w:rsidRPr="00D018EF">
        <w:rPr>
          <w:sz w:val="22"/>
          <w:lang w:val="en-US"/>
        </w:rPr>
        <w:t xml:space="preserve">available for </w:t>
      </w:r>
      <w:r w:rsidR="00143BF1" w:rsidRPr="00D018EF">
        <w:rPr>
          <w:sz w:val="22"/>
          <w:lang w:val="en-US"/>
        </w:rPr>
        <w:t xml:space="preserve">Android and IOS, </w:t>
      </w:r>
      <w:r w:rsidR="00CE2AB8" w:rsidRPr="00D018EF">
        <w:rPr>
          <w:sz w:val="22"/>
          <w:lang w:val="en-US"/>
        </w:rPr>
        <w:t>for all supported operating systems</w:t>
      </w:r>
      <w:r w:rsidR="00143BF1" w:rsidRPr="00D018EF">
        <w:rPr>
          <w:sz w:val="22"/>
          <w:lang w:val="en-US"/>
        </w:rPr>
        <w:t>.</w:t>
      </w:r>
    </w:p>
    <w:p w14:paraId="0AF2C158" w14:textId="77777777" w:rsidR="00D555B6" w:rsidRDefault="00D018EF">
      <w:pPr>
        <w:pStyle w:val="berschrift1"/>
      </w:pPr>
      <w:r w:rsidRPr="0050640A">
        <w:t>Content of the update</w:t>
      </w:r>
    </w:p>
    <w:p w14:paraId="1DF00F48" w14:textId="77777777" w:rsidR="00D555B6" w:rsidRDefault="00E60399">
      <w:pPr>
        <w:pStyle w:val="Listenabsatz"/>
        <w:numPr>
          <w:ilvl w:val="0"/>
          <w:numId w:val="3"/>
        </w:numPr>
        <w:rPr>
          <w:sz w:val="22"/>
        </w:rPr>
      </w:pPr>
      <w:r>
        <w:rPr>
          <w:sz w:val="22"/>
        </w:rPr>
        <w:t>Error</w:t>
      </w:r>
      <w:r w:rsidR="00D018EF">
        <w:rPr>
          <w:sz w:val="22"/>
        </w:rPr>
        <w:t xml:space="preserve"> correction:</w:t>
      </w:r>
    </w:p>
    <w:p w14:paraId="1D870D7B" w14:textId="77777777" w:rsidR="00D555B6" w:rsidRPr="00D018EF" w:rsidRDefault="00D018EF">
      <w:pPr>
        <w:pStyle w:val="Listenabsatz"/>
        <w:numPr>
          <w:ilvl w:val="1"/>
          <w:numId w:val="4"/>
        </w:numPr>
        <w:rPr>
          <w:sz w:val="22"/>
          <w:lang w:val="en-US"/>
        </w:rPr>
      </w:pPr>
      <w:r w:rsidRPr="00D018EF">
        <w:rPr>
          <w:sz w:val="22"/>
          <w:lang w:val="en-US"/>
        </w:rPr>
        <w:t>The minimum temperature and maximum temperature were mixed up in the system information</w:t>
      </w:r>
    </w:p>
    <w:p w14:paraId="611CF6BB" w14:textId="77777777" w:rsidR="00D555B6" w:rsidRPr="00D018EF" w:rsidRDefault="00D018EF">
      <w:pPr>
        <w:pStyle w:val="Listenabsatz"/>
        <w:numPr>
          <w:ilvl w:val="1"/>
          <w:numId w:val="4"/>
        </w:numPr>
        <w:rPr>
          <w:sz w:val="22"/>
          <w:lang w:val="en-US"/>
        </w:rPr>
      </w:pPr>
      <w:r w:rsidRPr="00D018EF">
        <w:rPr>
          <w:sz w:val="22"/>
          <w:lang w:val="en-US"/>
        </w:rPr>
        <w:t>In the English app version, "Save" and "Back" were not translated in the cycle times</w:t>
      </w:r>
    </w:p>
    <w:p w14:paraId="2F3255FA" w14:textId="77777777" w:rsidR="00D555B6" w:rsidRPr="00D018EF" w:rsidRDefault="00D018EF">
      <w:pPr>
        <w:pStyle w:val="Listenabsatz"/>
        <w:numPr>
          <w:ilvl w:val="1"/>
          <w:numId w:val="4"/>
        </w:numPr>
        <w:rPr>
          <w:sz w:val="22"/>
          <w:lang w:val="en-US"/>
        </w:rPr>
      </w:pPr>
      <w:r w:rsidRPr="00D018EF">
        <w:rPr>
          <w:sz w:val="22"/>
          <w:lang w:val="en-US"/>
        </w:rPr>
        <w:t>English app line breaks in the days of the week have been removed</w:t>
      </w:r>
    </w:p>
    <w:p w14:paraId="39191CD4" w14:textId="77777777" w:rsidR="00D555B6" w:rsidRPr="00D018EF" w:rsidRDefault="00D018EF">
      <w:pPr>
        <w:pStyle w:val="Listenabsatz"/>
        <w:numPr>
          <w:ilvl w:val="1"/>
          <w:numId w:val="4"/>
        </w:numPr>
        <w:rPr>
          <w:sz w:val="22"/>
          <w:lang w:val="en-US"/>
        </w:rPr>
      </w:pPr>
      <w:r w:rsidRPr="00D018EF">
        <w:rPr>
          <w:sz w:val="22"/>
          <w:lang w:val="en-US"/>
        </w:rPr>
        <w:t>Access to the live view with IOS devices works again</w:t>
      </w:r>
    </w:p>
    <w:p w14:paraId="1373D606" w14:textId="77777777" w:rsidR="00D555B6" w:rsidRPr="00D018EF" w:rsidRDefault="00D018EF">
      <w:pPr>
        <w:pStyle w:val="Listenabsatz"/>
        <w:numPr>
          <w:ilvl w:val="1"/>
          <w:numId w:val="4"/>
        </w:numPr>
        <w:rPr>
          <w:sz w:val="22"/>
          <w:lang w:val="en-US"/>
        </w:rPr>
      </w:pPr>
      <w:r w:rsidRPr="00D018EF">
        <w:rPr>
          <w:sz w:val="22"/>
          <w:lang w:val="en-US"/>
        </w:rPr>
        <w:t>Cycle times can be copied back to hot water</w:t>
      </w:r>
    </w:p>
    <w:p w14:paraId="5DE651F6" w14:textId="77777777" w:rsidR="00D555B6" w:rsidRPr="00D018EF" w:rsidRDefault="00D018EF">
      <w:pPr>
        <w:pStyle w:val="Listenabsatz"/>
        <w:numPr>
          <w:ilvl w:val="1"/>
          <w:numId w:val="4"/>
        </w:numPr>
        <w:rPr>
          <w:sz w:val="22"/>
          <w:lang w:val="en-US"/>
        </w:rPr>
      </w:pPr>
      <w:r w:rsidRPr="00D018EF">
        <w:rPr>
          <w:sz w:val="22"/>
          <w:lang w:val="en-US"/>
        </w:rPr>
        <w:t>The monitor is fully operable again (selection of week - month and +/- possible)</w:t>
      </w:r>
    </w:p>
    <w:p w14:paraId="67E32388" w14:textId="77777777" w:rsidR="00D555B6" w:rsidRPr="00D018EF" w:rsidRDefault="00D018EF">
      <w:pPr>
        <w:pStyle w:val="Listenabsatz"/>
        <w:numPr>
          <w:ilvl w:val="1"/>
          <w:numId w:val="4"/>
        </w:numPr>
        <w:rPr>
          <w:sz w:val="22"/>
          <w:lang w:val="en-US"/>
        </w:rPr>
      </w:pPr>
      <w:r w:rsidRPr="00D018EF">
        <w:rPr>
          <w:sz w:val="22"/>
          <w:lang w:val="en-US"/>
        </w:rPr>
        <w:t xml:space="preserve">The font size is now limited to ensure that the buttons remain operable. </w:t>
      </w:r>
    </w:p>
    <w:p w14:paraId="0FD6F818" w14:textId="77777777" w:rsidR="00D555B6" w:rsidRPr="00D018EF" w:rsidRDefault="00D018EF">
      <w:pPr>
        <w:pStyle w:val="Listenabsatz"/>
        <w:numPr>
          <w:ilvl w:val="1"/>
          <w:numId w:val="4"/>
        </w:numPr>
        <w:rPr>
          <w:sz w:val="22"/>
          <w:lang w:val="en-US"/>
        </w:rPr>
      </w:pPr>
      <w:r w:rsidRPr="00D018EF">
        <w:rPr>
          <w:sz w:val="22"/>
          <w:lang w:val="en-US"/>
        </w:rPr>
        <w:t>Instead of the grey area, the system list is now displayed correctly again</w:t>
      </w:r>
    </w:p>
    <w:p w14:paraId="44F86279" w14:textId="77777777" w:rsidR="00D555B6" w:rsidRPr="00D018EF" w:rsidRDefault="00D018EF">
      <w:pPr>
        <w:pStyle w:val="Listenabsatz"/>
        <w:numPr>
          <w:ilvl w:val="1"/>
          <w:numId w:val="4"/>
        </w:numPr>
        <w:rPr>
          <w:sz w:val="22"/>
          <w:lang w:val="en-US"/>
        </w:rPr>
      </w:pPr>
      <w:r w:rsidRPr="00D018EF">
        <w:rPr>
          <w:sz w:val="22"/>
          <w:lang w:val="en-US"/>
        </w:rPr>
        <w:t xml:space="preserve">The unintentional logout has been removed. You now remain logged in to the system. </w:t>
      </w:r>
    </w:p>
    <w:p w14:paraId="07E686D0" w14:textId="77777777" w:rsidR="00D555B6" w:rsidRPr="00D018EF" w:rsidRDefault="00D018EF">
      <w:pPr>
        <w:pStyle w:val="Listenabsatz"/>
        <w:numPr>
          <w:ilvl w:val="1"/>
          <w:numId w:val="4"/>
        </w:numPr>
        <w:rPr>
          <w:sz w:val="22"/>
          <w:lang w:val="en-US"/>
        </w:rPr>
      </w:pPr>
      <w:r w:rsidRPr="00D018EF">
        <w:rPr>
          <w:sz w:val="22"/>
          <w:lang w:val="en-US"/>
        </w:rPr>
        <w:t xml:space="preserve">Cycle times can also be copied to Sunday using </w:t>
      </w:r>
      <w:r w:rsidR="005E2DBF" w:rsidRPr="00D018EF">
        <w:rPr>
          <w:sz w:val="22"/>
          <w:lang w:val="en-US"/>
        </w:rPr>
        <w:t xml:space="preserve">devices with </w:t>
      </w:r>
      <w:r w:rsidRPr="00D018EF">
        <w:rPr>
          <w:sz w:val="22"/>
          <w:lang w:val="en-US"/>
        </w:rPr>
        <w:t xml:space="preserve">small displays </w:t>
      </w:r>
      <w:r w:rsidR="005E2DBF" w:rsidRPr="00D018EF">
        <w:rPr>
          <w:sz w:val="22"/>
          <w:lang w:val="en-US"/>
        </w:rPr>
        <w:t>(e.g. iPhone SE)</w:t>
      </w:r>
      <w:r w:rsidRPr="00D018EF">
        <w:rPr>
          <w:sz w:val="22"/>
          <w:lang w:val="en-US"/>
        </w:rPr>
        <w:t xml:space="preserve">. </w:t>
      </w:r>
    </w:p>
    <w:p w14:paraId="31CE9EA6" w14:textId="77777777" w:rsidR="00D555B6" w:rsidRDefault="00D018EF">
      <w:pPr>
        <w:pStyle w:val="Listenabsatz"/>
        <w:numPr>
          <w:ilvl w:val="1"/>
          <w:numId w:val="4"/>
        </w:numPr>
        <w:rPr>
          <w:sz w:val="22"/>
          <w:lang w:val="en-US"/>
        </w:rPr>
      </w:pPr>
      <w:r w:rsidRPr="00D018EF">
        <w:rPr>
          <w:sz w:val="22"/>
          <w:lang w:val="en-US"/>
        </w:rPr>
        <w:t xml:space="preserve">The timeout error messages have been minimised. </w:t>
      </w:r>
    </w:p>
    <w:p w14:paraId="73E34898" w14:textId="484A73AB" w:rsidR="00FA32BD" w:rsidRPr="00D018EF" w:rsidRDefault="00FA32BD">
      <w:pPr>
        <w:pStyle w:val="Listenabsatz"/>
        <w:numPr>
          <w:ilvl w:val="1"/>
          <w:numId w:val="4"/>
        </w:numPr>
        <w:rPr>
          <w:sz w:val="22"/>
          <w:lang w:val="en-US"/>
        </w:rPr>
      </w:pPr>
      <w:r w:rsidRPr="00FA32BD">
        <w:rPr>
          <w:sz w:val="22"/>
          <w:lang w:val="en-US"/>
        </w:rPr>
        <w:t>The push notifications are working again (Release Connect)</w:t>
      </w:r>
    </w:p>
    <w:p w14:paraId="5EA90BE9" w14:textId="77777777" w:rsidR="00D73F77" w:rsidRPr="00D018EF" w:rsidRDefault="00D73F77" w:rsidP="00D73F77">
      <w:pPr>
        <w:pStyle w:val="Listenabsatz"/>
        <w:ind w:left="1440"/>
        <w:rPr>
          <w:sz w:val="22"/>
          <w:lang w:val="en-US"/>
        </w:rPr>
      </w:pPr>
    </w:p>
    <w:p w14:paraId="163AE009" w14:textId="77777777" w:rsidR="00D555B6" w:rsidRPr="00D018EF" w:rsidRDefault="00D018EF">
      <w:pPr>
        <w:pStyle w:val="Listenabsatz"/>
        <w:numPr>
          <w:ilvl w:val="1"/>
          <w:numId w:val="3"/>
        </w:numPr>
        <w:autoSpaceDE w:val="0"/>
        <w:autoSpaceDN w:val="0"/>
        <w:adjustRightInd w:val="0"/>
        <w:ind w:left="709"/>
        <w:rPr>
          <w:rFonts w:cstheme="minorHAnsi"/>
          <w:color w:val="000000"/>
          <w:sz w:val="22"/>
          <w:lang w:val="en-US"/>
        </w:rPr>
      </w:pPr>
      <w:r w:rsidRPr="00D018EF">
        <w:rPr>
          <w:rFonts w:cstheme="minorHAnsi"/>
          <w:color w:val="000000"/>
          <w:sz w:val="22"/>
          <w:lang w:val="en-US"/>
        </w:rPr>
        <w:t>The phone app can now also be rotated to landscape format</w:t>
      </w:r>
    </w:p>
    <w:p w14:paraId="6BB16C71" w14:textId="77777777" w:rsidR="00D555B6" w:rsidRDefault="00D018EF">
      <w:pPr>
        <w:pStyle w:val="Listenabsatz"/>
        <w:numPr>
          <w:ilvl w:val="1"/>
          <w:numId w:val="3"/>
        </w:numPr>
        <w:autoSpaceDE w:val="0"/>
        <w:autoSpaceDN w:val="0"/>
        <w:adjustRightInd w:val="0"/>
        <w:ind w:left="709"/>
        <w:rPr>
          <w:rFonts w:cstheme="minorHAnsi"/>
          <w:color w:val="000000"/>
          <w:sz w:val="22"/>
        </w:rPr>
      </w:pPr>
      <w:r>
        <w:rPr>
          <w:rFonts w:cstheme="minorHAnsi"/>
          <w:color w:val="000000"/>
          <w:sz w:val="22"/>
        </w:rPr>
        <w:t>The help menu is back</w:t>
      </w:r>
    </w:p>
    <w:p w14:paraId="109A2D94" w14:textId="77777777" w:rsidR="00D555B6" w:rsidRPr="00D018EF" w:rsidRDefault="00D018EF">
      <w:pPr>
        <w:pStyle w:val="Listenabsatz"/>
        <w:numPr>
          <w:ilvl w:val="1"/>
          <w:numId w:val="3"/>
        </w:numPr>
        <w:autoSpaceDE w:val="0"/>
        <w:autoSpaceDN w:val="0"/>
        <w:adjustRightInd w:val="0"/>
        <w:ind w:left="709"/>
        <w:rPr>
          <w:rFonts w:cstheme="minorHAnsi"/>
          <w:color w:val="000000"/>
          <w:sz w:val="22"/>
          <w:lang w:val="en-US"/>
        </w:rPr>
      </w:pPr>
      <w:r w:rsidRPr="00D018EF">
        <w:rPr>
          <w:rFonts w:cstheme="minorHAnsi"/>
          <w:color w:val="000000"/>
          <w:sz w:val="22"/>
          <w:lang w:val="en-US"/>
        </w:rPr>
        <w:t>The eye symbol is displayed for all password functions (change own password, change user password) so that you can view the entry.</w:t>
      </w:r>
    </w:p>
    <w:p w14:paraId="05D34A6E" w14:textId="77777777" w:rsidR="00D555B6" w:rsidRPr="00D018EF" w:rsidRDefault="00D018EF">
      <w:pPr>
        <w:pStyle w:val="Listenabsatz"/>
        <w:numPr>
          <w:ilvl w:val="1"/>
          <w:numId w:val="3"/>
        </w:numPr>
        <w:autoSpaceDE w:val="0"/>
        <w:autoSpaceDN w:val="0"/>
        <w:adjustRightInd w:val="0"/>
        <w:ind w:left="709"/>
        <w:rPr>
          <w:rFonts w:cstheme="minorHAnsi"/>
          <w:color w:val="000000"/>
          <w:sz w:val="22"/>
          <w:lang w:val="en-US"/>
        </w:rPr>
      </w:pPr>
      <w:r w:rsidRPr="00D018EF">
        <w:rPr>
          <w:rFonts w:cstheme="minorHAnsi"/>
          <w:color w:val="000000"/>
          <w:sz w:val="22"/>
          <w:lang w:val="en-US"/>
        </w:rPr>
        <w:t>Legal and help are now also accessible from the settings</w:t>
      </w:r>
    </w:p>
    <w:p w14:paraId="15DB1244" w14:textId="77777777" w:rsidR="00D555B6" w:rsidRPr="00D018EF" w:rsidRDefault="00D018EF">
      <w:pPr>
        <w:pStyle w:val="Listenabsatz"/>
        <w:numPr>
          <w:ilvl w:val="1"/>
          <w:numId w:val="3"/>
        </w:numPr>
        <w:autoSpaceDE w:val="0"/>
        <w:autoSpaceDN w:val="0"/>
        <w:adjustRightInd w:val="0"/>
        <w:ind w:left="709"/>
        <w:rPr>
          <w:rFonts w:cstheme="minorHAnsi"/>
          <w:color w:val="000000"/>
          <w:sz w:val="22"/>
          <w:lang w:val="en-US"/>
        </w:rPr>
      </w:pPr>
      <w:r w:rsidRPr="00D018EF">
        <w:rPr>
          <w:rFonts w:cstheme="minorHAnsi"/>
          <w:color w:val="000000"/>
          <w:sz w:val="22"/>
          <w:lang w:val="en-US"/>
        </w:rPr>
        <w:t>If no rooms/room rights are available, the user receives a message</w:t>
      </w:r>
    </w:p>
    <w:p w14:paraId="105865F1" w14:textId="77777777" w:rsidR="00D73F77" w:rsidRPr="00D018EF" w:rsidRDefault="00D73F77" w:rsidP="00D73F77">
      <w:pPr>
        <w:autoSpaceDE w:val="0"/>
        <w:autoSpaceDN w:val="0"/>
        <w:adjustRightInd w:val="0"/>
        <w:rPr>
          <w:rFonts w:cstheme="minorHAnsi"/>
          <w:color w:val="000000"/>
          <w:sz w:val="22"/>
          <w:lang w:val="en-US"/>
        </w:rPr>
      </w:pPr>
    </w:p>
    <w:p w14:paraId="2A4B7A9C" w14:textId="77777777" w:rsidR="00D73F77" w:rsidRPr="00D018EF" w:rsidRDefault="00D73F77" w:rsidP="00D73F77">
      <w:pPr>
        <w:autoSpaceDE w:val="0"/>
        <w:autoSpaceDN w:val="0"/>
        <w:adjustRightInd w:val="0"/>
        <w:rPr>
          <w:rFonts w:cstheme="minorHAnsi"/>
          <w:color w:val="000000"/>
          <w:sz w:val="22"/>
          <w:lang w:val="en-US"/>
        </w:rPr>
      </w:pPr>
    </w:p>
    <w:p w14:paraId="2CAB8505" w14:textId="77777777" w:rsidR="00D66161" w:rsidRPr="00D018EF" w:rsidRDefault="00D66161" w:rsidP="002B5838">
      <w:pPr>
        <w:rPr>
          <w:lang w:val="en-US"/>
        </w:rPr>
      </w:pPr>
    </w:p>
    <w:p w14:paraId="4B1ADC32" w14:textId="77777777" w:rsidR="00D555B6" w:rsidRPr="00D018EF" w:rsidRDefault="00D018EF">
      <w:pPr>
        <w:spacing w:after="60"/>
        <w:rPr>
          <w:sz w:val="22"/>
          <w:lang w:val="en-US"/>
        </w:rPr>
      </w:pPr>
      <w:r w:rsidRPr="00D018EF">
        <w:rPr>
          <w:sz w:val="22"/>
          <w:lang w:val="en-US"/>
        </w:rPr>
        <w:t xml:space="preserve">We hope you enjoy using your system. </w:t>
      </w:r>
    </w:p>
    <w:p w14:paraId="607E39A9" w14:textId="77777777" w:rsidR="00D555B6" w:rsidRPr="00D018EF" w:rsidRDefault="00D018EF">
      <w:pPr>
        <w:spacing w:after="60"/>
        <w:rPr>
          <w:b/>
          <w:color w:val="752175"/>
          <w:sz w:val="36"/>
          <w:szCs w:val="36"/>
          <w:lang w:val="en-US"/>
        </w:rPr>
      </w:pPr>
      <w:r w:rsidRPr="00D018EF">
        <w:rPr>
          <w:b/>
          <w:color w:val="752175"/>
          <w:sz w:val="36"/>
          <w:szCs w:val="36"/>
          <w:lang w:val="en-US"/>
        </w:rPr>
        <w:t>Your EbV - Team</w:t>
      </w:r>
    </w:p>
    <w:p w14:paraId="6576FDE1" w14:textId="77777777" w:rsidR="00D555B6" w:rsidRPr="00D018EF" w:rsidRDefault="00D018EF">
      <w:pPr>
        <w:spacing w:after="60"/>
        <w:rPr>
          <w:sz w:val="22"/>
          <w:lang w:val="en-US"/>
        </w:rPr>
      </w:pPr>
      <w:r w:rsidRPr="00D018EF">
        <w:rPr>
          <w:sz w:val="22"/>
          <w:lang w:val="en-US"/>
        </w:rPr>
        <w:t>If you have any questions, please contact our technical support team</w:t>
      </w:r>
    </w:p>
    <w:p w14:paraId="20F699C0" w14:textId="77777777" w:rsidR="00D555B6" w:rsidRDefault="00D018EF">
      <w:pPr>
        <w:spacing w:after="60"/>
        <w:rPr>
          <w:sz w:val="22"/>
        </w:rPr>
      </w:pPr>
      <w:r w:rsidRPr="0050640A">
        <w:rPr>
          <w:sz w:val="22"/>
        </w:rPr>
        <w:t xml:space="preserve">e-mail: </w:t>
      </w:r>
      <w:r w:rsidRPr="0050640A">
        <w:rPr>
          <w:sz w:val="22"/>
        </w:rPr>
        <w:tab/>
      </w:r>
      <w:r w:rsidRPr="0050640A">
        <w:rPr>
          <w:sz w:val="22"/>
        </w:rPr>
        <w:tab/>
      </w:r>
      <w:hyperlink r:id="rId8" w:history="1">
        <w:r w:rsidRPr="0050640A">
          <w:rPr>
            <w:rStyle w:val="Hyperlink"/>
            <w:sz w:val="22"/>
          </w:rPr>
          <w:t xml:space="preserve">Support@ebv-gmbh.de </w:t>
        </w:r>
      </w:hyperlink>
      <w:r w:rsidRPr="0050640A">
        <w:rPr>
          <w:sz w:val="22"/>
        </w:rPr>
        <w:tab/>
      </w:r>
    </w:p>
    <w:p w14:paraId="2F751BA4" w14:textId="77777777" w:rsidR="00D555B6" w:rsidRDefault="00D018EF">
      <w:pPr>
        <w:spacing w:after="60"/>
      </w:pPr>
      <w:r w:rsidRPr="0050640A">
        <w:rPr>
          <w:sz w:val="22"/>
        </w:rPr>
        <w:t xml:space="preserve">Phone: </w:t>
      </w:r>
      <w:r w:rsidRPr="0050640A">
        <w:rPr>
          <w:sz w:val="22"/>
        </w:rPr>
        <w:tab/>
        <w:t>02736 44 305 900</w:t>
      </w:r>
    </w:p>
    <w:sectPr w:rsidR="00D555B6" w:rsidSect="00AC5FC1">
      <w:headerReference w:type="default" r:id="rId9"/>
      <w:footerReference w:type="default" r:id="rId10"/>
      <w:footnotePr>
        <w:pos w:val="beneathText"/>
      </w:footnotePr>
      <w:type w:val="continuous"/>
      <w:pgSz w:w="11906" w:h="16838" w:code="9"/>
      <w:pgMar w:top="992" w:right="991" w:bottom="1134" w:left="1134"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A760" w14:textId="77777777" w:rsidR="00D169F8" w:rsidRDefault="00D169F8" w:rsidP="00F2353D">
      <w:pPr>
        <w:spacing w:line="240" w:lineRule="auto"/>
      </w:pPr>
      <w:r>
        <w:separator/>
      </w:r>
    </w:p>
  </w:endnote>
  <w:endnote w:type="continuationSeparator" w:id="0">
    <w:p w14:paraId="00A75F03" w14:textId="77777777" w:rsidR="00D169F8" w:rsidRDefault="00D169F8" w:rsidP="00F23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133" w:type="dxa"/>
      <w:tblInd w:w="108" w:type="dxa"/>
      <w:tblBorders>
        <w:top w:val="single" w:sz="4" w:space="0" w:color="752175"/>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5103"/>
      <w:gridCol w:w="1628"/>
    </w:tblGrid>
    <w:tr w:rsidR="00F13635" w:rsidRPr="009E689A" w14:paraId="338A0E24" w14:textId="77777777" w:rsidTr="00F13635">
      <w:tc>
        <w:tcPr>
          <w:tcW w:w="3402" w:type="dxa"/>
          <w:tcBorders>
            <w:top w:val="single" w:sz="4" w:space="0" w:color="C0C0C0"/>
            <w:bottom w:val="single" w:sz="4" w:space="0" w:color="C0C0C0"/>
            <w:right w:val="single" w:sz="4" w:space="0" w:color="C0C0C0"/>
          </w:tcBorders>
        </w:tcPr>
        <w:p w14:paraId="60E82E2B" w14:textId="38971DA2" w:rsidR="00D555B6" w:rsidRDefault="00D018EF">
          <w:pPr>
            <w:pStyle w:val="Fuzeile"/>
            <w:ind w:left="-108"/>
            <w:rPr>
              <w:rFonts w:cstheme="minorHAnsi"/>
              <w:color w:val="A6A6A6" w:themeColor="background1" w:themeShade="A6"/>
              <w:szCs w:val="12"/>
              <w:lang w:val="en-US"/>
            </w:rPr>
          </w:pPr>
          <w:r w:rsidRPr="009E689A">
            <w:rPr>
              <w:rFonts w:cstheme="minorHAnsi"/>
              <w:color w:val="A6A6A6" w:themeColor="background1" w:themeShade="A6"/>
              <w:szCs w:val="12"/>
            </w:rPr>
            <w:fldChar w:fldCharType="begin"/>
          </w:r>
          <w:r w:rsidRPr="00493B1B">
            <w:rPr>
              <w:rFonts w:cstheme="minorHAnsi"/>
              <w:color w:val="A6A6A6" w:themeColor="background1" w:themeShade="A6"/>
              <w:szCs w:val="12"/>
              <w:lang w:val="en-US"/>
            </w:rPr>
            <w:instrText xml:space="preserve"> FILENAME   \* MERGEFORMAT </w:instrText>
          </w:r>
          <w:r w:rsidRPr="009E689A">
            <w:rPr>
              <w:rFonts w:cstheme="minorHAnsi"/>
              <w:color w:val="A6A6A6" w:themeColor="background1" w:themeShade="A6"/>
              <w:szCs w:val="12"/>
            </w:rPr>
            <w:fldChar w:fldCharType="separate"/>
          </w:r>
          <w:r w:rsidR="005C5647">
            <w:rPr>
              <w:rFonts w:cstheme="minorHAnsi"/>
              <w:noProof/>
              <w:color w:val="A6A6A6" w:themeColor="background1" w:themeShade="A6"/>
              <w:szCs w:val="12"/>
              <w:lang w:val="en-US"/>
            </w:rPr>
            <w:t>240812_App_Release Notes 3.01 301000006 en-GB.docx</w:t>
          </w:r>
          <w:r w:rsidRPr="009E689A">
            <w:rPr>
              <w:rFonts w:cstheme="minorHAnsi"/>
              <w:color w:val="A6A6A6" w:themeColor="background1" w:themeShade="A6"/>
              <w:szCs w:val="12"/>
            </w:rPr>
            <w:fldChar w:fldCharType="end"/>
          </w:r>
        </w:p>
      </w:tc>
      <w:tc>
        <w:tcPr>
          <w:tcW w:w="5103" w:type="dxa"/>
          <w:tcBorders>
            <w:top w:val="single" w:sz="4" w:space="0" w:color="C0C0C0"/>
            <w:left w:val="single" w:sz="4" w:space="0" w:color="C0C0C0"/>
            <w:bottom w:val="single" w:sz="4" w:space="0" w:color="C0C0C0"/>
            <w:right w:val="single" w:sz="4" w:space="0" w:color="C0C0C0"/>
          </w:tcBorders>
        </w:tcPr>
        <w:p w14:paraId="4640122B" w14:textId="77777777" w:rsidR="00D555B6" w:rsidRPr="00D018EF" w:rsidRDefault="00D018EF">
          <w:pPr>
            <w:pStyle w:val="Fuzeile"/>
            <w:ind w:right="-108"/>
            <w:jc w:val="both"/>
            <w:rPr>
              <w:rFonts w:cstheme="minorHAnsi"/>
              <w:i/>
              <w:color w:val="A6A6A6" w:themeColor="background1" w:themeShade="A6"/>
              <w:szCs w:val="12"/>
              <w:lang w:val="en-US"/>
            </w:rPr>
          </w:pPr>
          <w:r w:rsidRPr="00D018EF">
            <w:rPr>
              <w:rFonts w:cstheme="minorHAnsi"/>
              <w:i/>
              <w:color w:val="A6A6A6" w:themeColor="background1" w:themeShade="A6"/>
              <w:szCs w:val="12"/>
              <w:lang w:val="en-US"/>
            </w:rPr>
            <w:t>FB-C0100</w:t>
          </w:r>
          <w:r w:rsidR="00E125AF" w:rsidRPr="00D018EF">
            <w:rPr>
              <w:rFonts w:cstheme="minorHAnsi"/>
              <w:i/>
              <w:color w:val="A6A6A6" w:themeColor="background1" w:themeShade="A6"/>
              <w:szCs w:val="12"/>
              <w:lang w:val="en-US"/>
            </w:rPr>
            <w:t xml:space="preserve">: </w:t>
          </w:r>
          <w:r w:rsidR="00F13635" w:rsidRPr="00D018EF">
            <w:rPr>
              <w:rFonts w:cstheme="minorHAnsi"/>
              <w:i/>
              <w:color w:val="A6A6A6" w:themeColor="background1" w:themeShade="A6"/>
              <w:szCs w:val="12"/>
              <w:lang w:val="en-US"/>
            </w:rPr>
            <w:t>created</w:t>
          </w:r>
          <w:r w:rsidR="00BD78D2" w:rsidRPr="00D018EF">
            <w:rPr>
              <w:rFonts w:cstheme="minorHAnsi"/>
              <w:i/>
              <w:color w:val="A6A6A6" w:themeColor="background1" w:themeShade="A6"/>
              <w:szCs w:val="12"/>
              <w:lang w:val="en-US"/>
            </w:rPr>
            <w:t>:</w:t>
          </w:r>
          <w:r w:rsidR="00F13635" w:rsidRPr="00D018EF">
            <w:rPr>
              <w:rFonts w:cstheme="minorHAnsi"/>
              <w:i/>
              <w:color w:val="A6A6A6" w:themeColor="background1" w:themeShade="A6"/>
              <w:szCs w:val="12"/>
              <w:lang w:val="en-US"/>
            </w:rPr>
            <w:t xml:space="preserve">12.06.18/SK </w:t>
          </w:r>
          <w:r w:rsidR="00BD78D2" w:rsidRPr="00D018EF">
            <w:rPr>
              <w:rFonts w:cstheme="minorHAnsi"/>
              <w:i/>
              <w:color w:val="A6A6A6" w:themeColor="background1" w:themeShade="A6"/>
              <w:szCs w:val="12"/>
              <w:lang w:val="en-US"/>
            </w:rPr>
            <w:t>modified</w:t>
          </w:r>
          <w:r w:rsidR="00F13635" w:rsidRPr="00D018EF">
            <w:rPr>
              <w:rFonts w:cstheme="minorHAnsi"/>
              <w:i/>
              <w:color w:val="A6A6A6" w:themeColor="background1" w:themeShade="A6"/>
              <w:szCs w:val="12"/>
              <w:lang w:val="en-US"/>
            </w:rPr>
            <w:t>:</w:t>
          </w:r>
          <w:r w:rsidR="00F0618D" w:rsidRPr="00D018EF">
            <w:rPr>
              <w:rFonts w:cstheme="minorHAnsi"/>
              <w:i/>
              <w:color w:val="A6A6A6" w:themeColor="background1" w:themeShade="A6"/>
              <w:szCs w:val="12"/>
              <w:lang w:val="en-US"/>
            </w:rPr>
            <w:t>07.09</w:t>
          </w:r>
          <w:r w:rsidR="00BD78D2" w:rsidRPr="00D018EF">
            <w:rPr>
              <w:rFonts w:cstheme="minorHAnsi"/>
              <w:i/>
              <w:color w:val="A6A6A6" w:themeColor="background1" w:themeShade="A6"/>
              <w:szCs w:val="12"/>
              <w:lang w:val="en-US"/>
            </w:rPr>
            <w:t xml:space="preserve">.18 / Rev.: </w:t>
          </w:r>
          <w:r w:rsidR="009C0774" w:rsidRPr="00D018EF">
            <w:rPr>
              <w:rFonts w:cstheme="minorHAnsi"/>
              <w:i/>
              <w:color w:val="A6A6A6" w:themeColor="background1" w:themeShade="A6"/>
              <w:szCs w:val="12"/>
              <w:lang w:val="en-US"/>
            </w:rPr>
            <w:t>04/SK</w:t>
          </w:r>
        </w:p>
      </w:tc>
      <w:tc>
        <w:tcPr>
          <w:tcW w:w="1628" w:type="dxa"/>
          <w:tcBorders>
            <w:top w:val="single" w:sz="4" w:space="0" w:color="C0C0C0"/>
            <w:left w:val="single" w:sz="4" w:space="0" w:color="C0C0C0"/>
            <w:bottom w:val="single" w:sz="4" w:space="0" w:color="C0C0C0"/>
          </w:tcBorders>
        </w:tcPr>
        <w:p w14:paraId="2305E0B4" w14:textId="77777777" w:rsidR="00D555B6" w:rsidRDefault="00D018EF">
          <w:pPr>
            <w:pStyle w:val="Fuzeile"/>
            <w:ind w:right="-108"/>
            <w:jc w:val="right"/>
            <w:rPr>
              <w:rFonts w:cstheme="minorHAnsi"/>
              <w:color w:val="A6A6A6" w:themeColor="background1" w:themeShade="A6"/>
              <w:szCs w:val="12"/>
            </w:rPr>
          </w:pPr>
          <w:r w:rsidRPr="009E689A">
            <w:rPr>
              <w:rFonts w:cstheme="minorHAnsi"/>
              <w:color w:val="A6A6A6" w:themeColor="background1" w:themeShade="A6"/>
              <w:szCs w:val="12"/>
            </w:rPr>
            <w:t xml:space="preserve">Page </w:t>
          </w:r>
          <w:r w:rsidRPr="009E689A">
            <w:rPr>
              <w:rFonts w:cstheme="minorHAnsi"/>
              <w:color w:val="A6A6A6" w:themeColor="background1" w:themeShade="A6"/>
              <w:szCs w:val="12"/>
            </w:rPr>
            <w:fldChar w:fldCharType="begin"/>
          </w:r>
          <w:r w:rsidRPr="009E689A">
            <w:rPr>
              <w:rFonts w:cstheme="minorHAnsi"/>
              <w:color w:val="A6A6A6" w:themeColor="background1" w:themeShade="A6"/>
              <w:szCs w:val="12"/>
            </w:rPr>
            <w:instrText>PAGE   \* MERGEFORMAT</w:instrText>
          </w:r>
          <w:r w:rsidRPr="009E689A">
            <w:rPr>
              <w:rFonts w:cstheme="minorHAnsi"/>
              <w:color w:val="A6A6A6" w:themeColor="background1" w:themeShade="A6"/>
              <w:szCs w:val="12"/>
            </w:rPr>
            <w:fldChar w:fldCharType="separate"/>
          </w:r>
          <w:r w:rsidR="00DB7495">
            <w:rPr>
              <w:rFonts w:cstheme="minorHAnsi"/>
              <w:noProof/>
              <w:color w:val="A6A6A6" w:themeColor="background1" w:themeShade="A6"/>
              <w:szCs w:val="12"/>
            </w:rPr>
            <w:t>1</w:t>
          </w:r>
          <w:r w:rsidRPr="009E689A">
            <w:rPr>
              <w:rFonts w:cstheme="minorHAnsi"/>
              <w:color w:val="A6A6A6" w:themeColor="background1" w:themeShade="A6"/>
              <w:szCs w:val="12"/>
            </w:rPr>
            <w:fldChar w:fldCharType="end"/>
          </w:r>
          <w:r w:rsidRPr="009E689A">
            <w:rPr>
              <w:rFonts w:cstheme="minorHAnsi"/>
              <w:color w:val="A6A6A6" w:themeColor="background1" w:themeShade="A6"/>
              <w:szCs w:val="12"/>
            </w:rPr>
            <w:t xml:space="preserve"> from </w:t>
          </w:r>
          <w:r w:rsidRPr="009E689A">
            <w:rPr>
              <w:rFonts w:cstheme="minorHAnsi"/>
              <w:color w:val="A6A6A6" w:themeColor="background1" w:themeShade="A6"/>
              <w:szCs w:val="12"/>
            </w:rPr>
            <w:fldChar w:fldCharType="begin"/>
          </w:r>
          <w:r w:rsidRPr="009E689A">
            <w:rPr>
              <w:rFonts w:cstheme="minorHAnsi"/>
              <w:color w:val="A6A6A6" w:themeColor="background1" w:themeShade="A6"/>
              <w:szCs w:val="12"/>
            </w:rPr>
            <w:instrText xml:space="preserve"> NUMPAGES   \* MERGEFORMAT </w:instrText>
          </w:r>
          <w:r w:rsidRPr="009E689A">
            <w:rPr>
              <w:rFonts w:cstheme="minorHAnsi"/>
              <w:color w:val="A6A6A6" w:themeColor="background1" w:themeShade="A6"/>
              <w:szCs w:val="12"/>
            </w:rPr>
            <w:fldChar w:fldCharType="separate"/>
          </w:r>
          <w:r w:rsidR="00DB7495">
            <w:rPr>
              <w:rFonts w:cstheme="minorHAnsi"/>
              <w:noProof/>
              <w:color w:val="A6A6A6" w:themeColor="background1" w:themeShade="A6"/>
              <w:szCs w:val="12"/>
            </w:rPr>
            <w:t>1</w:t>
          </w:r>
          <w:r w:rsidRPr="009E689A">
            <w:rPr>
              <w:rFonts w:cstheme="minorHAnsi"/>
              <w:color w:val="A6A6A6" w:themeColor="background1" w:themeShade="A6"/>
              <w:szCs w:val="12"/>
            </w:rPr>
            <w:fldChar w:fldCharType="end"/>
          </w:r>
        </w:p>
      </w:tc>
    </w:tr>
    <w:tr w:rsidR="003B6C52" w:rsidRPr="009E689A" w14:paraId="7B079551" w14:textId="77777777" w:rsidTr="00F13635">
      <w:tc>
        <w:tcPr>
          <w:tcW w:w="10133" w:type="dxa"/>
          <w:gridSpan w:val="3"/>
          <w:tcBorders>
            <w:top w:val="single" w:sz="4" w:space="0" w:color="C0C0C0"/>
          </w:tcBorders>
        </w:tcPr>
        <w:p w14:paraId="524D501F" w14:textId="77777777" w:rsidR="00D555B6" w:rsidRDefault="00D018EF">
          <w:pPr>
            <w:pStyle w:val="Fuzeile"/>
            <w:ind w:left="-108" w:right="-108"/>
            <w:rPr>
              <w:rFonts w:cstheme="minorHAnsi"/>
              <w:color w:val="A6A6A6" w:themeColor="background1" w:themeShade="A6"/>
              <w:szCs w:val="12"/>
            </w:rPr>
          </w:pPr>
          <w:r w:rsidRPr="009E689A">
            <w:rPr>
              <w:rFonts w:cstheme="minorHAnsi"/>
              <w:b/>
              <w:color w:val="A6A6A6" w:themeColor="background1" w:themeShade="A6"/>
              <w:szCs w:val="12"/>
            </w:rPr>
            <w:t>EbV Elektronikbau- und Vertriebs- GmbH, Heisterner Weg 8-12, 57299 Burbach</w:t>
          </w:r>
        </w:p>
      </w:tc>
    </w:tr>
    <w:tr w:rsidR="003B6C52" w:rsidRPr="00FA32BD" w14:paraId="0AA46F4B" w14:textId="77777777" w:rsidTr="00F13635">
      <w:tc>
        <w:tcPr>
          <w:tcW w:w="10133" w:type="dxa"/>
          <w:gridSpan w:val="3"/>
          <w:tcMar>
            <w:top w:w="0" w:type="dxa"/>
            <w:bottom w:w="0" w:type="dxa"/>
          </w:tcMar>
        </w:tcPr>
        <w:p w14:paraId="6CF83F61" w14:textId="77777777" w:rsidR="00D555B6" w:rsidRPr="00D018EF" w:rsidRDefault="00D018EF">
          <w:pPr>
            <w:ind w:left="-108" w:right="-108"/>
            <w:jc w:val="both"/>
            <w:rPr>
              <w:rFonts w:cstheme="minorHAnsi"/>
              <w:color w:val="A6A6A6" w:themeColor="background1" w:themeShade="A6"/>
              <w:sz w:val="12"/>
              <w:szCs w:val="12"/>
              <w:shd w:val="clear" w:color="auto" w:fill="FFFFFF"/>
              <w:lang w:val="en-US"/>
            </w:rPr>
          </w:pPr>
          <w:r w:rsidRPr="00D018EF">
            <w:rPr>
              <w:rFonts w:cstheme="minorHAnsi"/>
              <w:color w:val="A6A6A6" w:themeColor="background1" w:themeShade="A6"/>
              <w:sz w:val="12"/>
              <w:szCs w:val="12"/>
              <w:shd w:val="clear" w:color="auto" w:fill="FFFFFF"/>
              <w:lang w:val="en-US"/>
            </w:rPr>
            <w:t>Distribution and reproduction of this document, utilisation and communication of its contents are prohibited unless expressly permitted. Infringements will result in compensation for damages. All rights reserved in the event of patent, utility model or design registration.</w:t>
          </w:r>
        </w:p>
      </w:tc>
    </w:tr>
  </w:tbl>
  <w:p w14:paraId="614E37E2" w14:textId="77777777" w:rsidR="00BC356D" w:rsidRPr="00D018EF" w:rsidRDefault="00BC356D" w:rsidP="00984F24">
    <w:pPr>
      <w:pStyle w:val="Fuzeile"/>
      <w:rPr>
        <w:color w:val="752175"/>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94D7" w14:textId="77777777" w:rsidR="00D169F8" w:rsidRPr="00765156" w:rsidRDefault="00D169F8" w:rsidP="00765156">
      <w:pPr>
        <w:pStyle w:val="Fuzeile"/>
      </w:pPr>
    </w:p>
  </w:footnote>
  <w:footnote w:type="continuationSeparator" w:id="0">
    <w:p w14:paraId="6E54D919" w14:textId="77777777" w:rsidR="00D169F8" w:rsidRDefault="00D169F8" w:rsidP="00F235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13" w:type="dxa"/>
      <w:jc w:val="center"/>
      <w:tblLayout w:type="fixed"/>
      <w:tblCellMar>
        <w:left w:w="70" w:type="dxa"/>
        <w:right w:w="70" w:type="dxa"/>
      </w:tblCellMar>
      <w:tblLook w:val="0000" w:firstRow="0" w:lastRow="0" w:firstColumn="0" w:lastColumn="0" w:noHBand="0" w:noVBand="0"/>
    </w:tblPr>
    <w:tblGrid>
      <w:gridCol w:w="3048"/>
      <w:gridCol w:w="6665"/>
    </w:tblGrid>
    <w:tr w:rsidR="009E689A" w14:paraId="6B6CEE58" w14:textId="77777777" w:rsidTr="00F25091">
      <w:trPr>
        <w:trHeight w:val="426"/>
        <w:jc w:val="center"/>
      </w:trPr>
      <w:tc>
        <w:tcPr>
          <w:tcW w:w="3048" w:type="dxa"/>
          <w:vMerge w:val="restart"/>
          <w:vAlign w:val="center"/>
        </w:tcPr>
        <w:p w14:paraId="58EBC7E8" w14:textId="77777777" w:rsidR="00D555B6" w:rsidRDefault="00D018EF">
          <w:pPr>
            <w:pStyle w:val="Kopfzeile"/>
            <w:spacing w:before="120" w:after="120"/>
            <w:ind w:left="-677"/>
            <w:jc w:val="center"/>
          </w:pPr>
          <w:r>
            <w:rPr>
              <w:noProof/>
            </w:rPr>
            <mc:AlternateContent>
              <mc:Choice Requires="wps">
                <w:drawing>
                  <wp:anchor distT="0" distB="0" distL="114300" distR="114300" simplePos="0" relativeHeight="251659264" behindDoc="0" locked="0" layoutInCell="1" allowOverlap="1" wp14:anchorId="55FE962D" wp14:editId="22D41B6F">
                    <wp:simplePos x="0" y="0"/>
                    <wp:positionH relativeFrom="column">
                      <wp:posOffset>-78740</wp:posOffset>
                    </wp:positionH>
                    <wp:positionV relativeFrom="paragraph">
                      <wp:posOffset>-19050</wp:posOffset>
                    </wp:positionV>
                    <wp:extent cx="1846580" cy="557530"/>
                    <wp:effectExtent l="0" t="0" r="127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D380F" w14:textId="77777777" w:rsidR="009E689A" w:rsidRDefault="009E689A" w:rsidP="009E689A">
                                <w:r>
                                  <w:rPr>
                                    <w:noProof/>
                                  </w:rPr>
                                  <w:drawing>
                                    <wp:inline distT="0" distB="0" distL="0" distR="0" wp14:anchorId="12629FB8" wp14:editId="6C960AE4">
                                      <wp:extent cx="1673225" cy="472440"/>
                                      <wp:effectExtent l="0" t="0" r="3175" b="3810"/>
                                      <wp:docPr id="1" name="Grafik 1" descr="EBV Logo1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BV Logo15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0F321345">
                    <v:stroke joinstyle="miter"/>
                    <v:path gradientshapeok="t" o:connecttype="rect"/>
                  </v:shapetype>
                  <v:shape id="Textfeld 3" style="position:absolute;left:0;text-align:left;margin-left:-6.2pt;margin-top:-1.5pt;width:145.4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">
                    <v:textbox>
                      <w:txbxContent>
                        <w:p w:rsidR="009E689A" w:rsidP="009E689A" w:rsidRDefault="009E689A" w14:paraId="714E736D" w14:textId="77777777">
                          <w:r>
                            <w:rPr>
                              <w:noProof/>
                            </w:rPr>
                            <w:drawing>
                              <wp:inline distT="0" distB="0" distL="0" distR="0" wp14:anchorId="56529F4F" wp14:editId="3AB68AEB">
                                <wp:extent cx="1673225" cy="472440"/>
                                <wp:effectExtent l="0" t="0" r="3175" b="3810"/>
                                <wp:docPr id="1" name="Grafik 1" descr="EBV Logo1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BV Logo15_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3225" cy="472440"/>
                                        </a:xfrm>
                                        <a:prstGeom prst="rect">
                                          <a:avLst/>
                                        </a:prstGeom>
                                        <a:noFill/>
                                        <a:ln>
                                          <a:noFill/>
                                        </a:ln>
                                      </pic:spPr>
                                    </pic:pic>
                                  </a:graphicData>
                                </a:graphic>
                              </wp:inline>
                            </w:drawing>
                          </w:r>
                        </w:p>
                      </w:txbxContent>
                    </v:textbox>
                  </v:shape>
                </w:pict>
              </mc:Fallback>
            </mc:AlternateContent>
          </w:r>
        </w:p>
      </w:tc>
      <w:tc>
        <w:tcPr>
          <w:tcW w:w="6665" w:type="dxa"/>
          <w:vAlign w:val="center"/>
        </w:tcPr>
        <w:p w14:paraId="6860FA3D" w14:textId="77777777" w:rsidR="009E689A" w:rsidRPr="00D72BC8" w:rsidRDefault="009E689A" w:rsidP="009E689A">
          <w:pPr>
            <w:pStyle w:val="Kopfzeile"/>
            <w:ind w:left="109"/>
            <w:rPr>
              <w:rFonts w:cstheme="minorHAnsi"/>
              <w:b/>
              <w:sz w:val="24"/>
              <w:szCs w:val="24"/>
            </w:rPr>
          </w:pPr>
        </w:p>
      </w:tc>
    </w:tr>
    <w:tr w:rsidR="009E689A" w14:paraId="198B0D98" w14:textId="77777777" w:rsidTr="00F25091">
      <w:trPr>
        <w:trHeight w:val="426"/>
        <w:jc w:val="center"/>
      </w:trPr>
      <w:tc>
        <w:tcPr>
          <w:tcW w:w="3048" w:type="dxa"/>
          <w:vMerge/>
          <w:vAlign w:val="center"/>
        </w:tcPr>
        <w:p w14:paraId="4D008D4B" w14:textId="77777777" w:rsidR="009E689A" w:rsidRDefault="009E689A" w:rsidP="009E689A">
          <w:pPr>
            <w:pStyle w:val="Kopfzeile"/>
            <w:spacing w:before="120" w:after="120"/>
            <w:ind w:left="-677"/>
            <w:jc w:val="center"/>
            <w:rPr>
              <w:noProof/>
            </w:rPr>
          </w:pPr>
        </w:p>
      </w:tc>
      <w:tc>
        <w:tcPr>
          <w:tcW w:w="6665" w:type="dxa"/>
          <w:vAlign w:val="center"/>
        </w:tcPr>
        <w:p w14:paraId="293962AB" w14:textId="77777777" w:rsidR="009E689A" w:rsidRPr="00D72BC8" w:rsidRDefault="009E689A" w:rsidP="009E689A">
          <w:pPr>
            <w:pStyle w:val="Kopfzeile"/>
            <w:ind w:left="109"/>
            <w:rPr>
              <w:rFonts w:cstheme="minorHAnsi"/>
              <w:b/>
              <w:sz w:val="24"/>
              <w:szCs w:val="24"/>
            </w:rPr>
          </w:pPr>
        </w:p>
      </w:tc>
    </w:tr>
  </w:tbl>
  <w:p w14:paraId="06954109" w14:textId="77777777" w:rsidR="00DA3FD3" w:rsidRPr="009E689A" w:rsidRDefault="00DA3FD3" w:rsidP="009E68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6584F"/>
    <w:multiLevelType w:val="multilevel"/>
    <w:tmpl w:val="3E60506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08C520B0"/>
    <w:multiLevelType w:val="hybridMultilevel"/>
    <w:tmpl w:val="84540EA6"/>
    <w:lvl w:ilvl="0" w:tplc="26A877E6">
      <w:start w:val="1"/>
      <w:numFmt w:val="bullet"/>
      <w:pStyle w:val="AufzP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7412A1"/>
    <w:multiLevelType w:val="hybridMultilevel"/>
    <w:tmpl w:val="10864D78"/>
    <w:lvl w:ilvl="0" w:tplc="FFFFFFFF">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311CBF"/>
    <w:multiLevelType w:val="hybridMultilevel"/>
    <w:tmpl w:val="ADA8B5D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6615642">
    <w:abstractNumId w:val="0"/>
  </w:num>
  <w:num w:numId="2" w16cid:durableId="869341154">
    <w:abstractNumId w:val="1"/>
  </w:num>
  <w:num w:numId="3" w16cid:durableId="1231382293">
    <w:abstractNumId w:val="3"/>
  </w:num>
  <w:num w:numId="4" w16cid:durableId="16341693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drawingGridHorizontalSpacing w:val="110"/>
  <w:displayHorizontalDrawingGridEvery w:val="2"/>
  <w:characterSpacingControl w:val="doNotCompress"/>
  <w:hdrShapeDefaults>
    <o:shapedefaults v:ext="edit" spidmax="7987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F8"/>
    <w:rsid w:val="00002DF3"/>
    <w:rsid w:val="000031F3"/>
    <w:rsid w:val="0000329B"/>
    <w:rsid w:val="00021DD7"/>
    <w:rsid w:val="0002431D"/>
    <w:rsid w:val="00034A5C"/>
    <w:rsid w:val="00035D7C"/>
    <w:rsid w:val="000423BC"/>
    <w:rsid w:val="000516F6"/>
    <w:rsid w:val="0006388D"/>
    <w:rsid w:val="00065EAD"/>
    <w:rsid w:val="0007295E"/>
    <w:rsid w:val="00086E4A"/>
    <w:rsid w:val="000A038C"/>
    <w:rsid w:val="000A12D3"/>
    <w:rsid w:val="000B02B9"/>
    <w:rsid w:val="000E0D6E"/>
    <w:rsid w:val="001071DB"/>
    <w:rsid w:val="001115D9"/>
    <w:rsid w:val="00112293"/>
    <w:rsid w:val="00112396"/>
    <w:rsid w:val="00121B10"/>
    <w:rsid w:val="00131682"/>
    <w:rsid w:val="00142DC8"/>
    <w:rsid w:val="00143BF1"/>
    <w:rsid w:val="00144A34"/>
    <w:rsid w:val="00146397"/>
    <w:rsid w:val="001507FA"/>
    <w:rsid w:val="00153FD3"/>
    <w:rsid w:val="00155728"/>
    <w:rsid w:val="00164F46"/>
    <w:rsid w:val="0017054F"/>
    <w:rsid w:val="00170A0F"/>
    <w:rsid w:val="0017699D"/>
    <w:rsid w:val="00176D16"/>
    <w:rsid w:val="00176E91"/>
    <w:rsid w:val="001902E2"/>
    <w:rsid w:val="0019032B"/>
    <w:rsid w:val="001A0D96"/>
    <w:rsid w:val="001A1F41"/>
    <w:rsid w:val="001B77C9"/>
    <w:rsid w:val="001C1675"/>
    <w:rsid w:val="001C2F26"/>
    <w:rsid w:val="001D1DD0"/>
    <w:rsid w:val="001E44BF"/>
    <w:rsid w:val="001E5DA1"/>
    <w:rsid w:val="001F01AB"/>
    <w:rsid w:val="001F374B"/>
    <w:rsid w:val="001F5892"/>
    <w:rsid w:val="001F78CE"/>
    <w:rsid w:val="00212354"/>
    <w:rsid w:val="00215255"/>
    <w:rsid w:val="00222091"/>
    <w:rsid w:val="00226592"/>
    <w:rsid w:val="00231114"/>
    <w:rsid w:val="00231C36"/>
    <w:rsid w:val="00237F0A"/>
    <w:rsid w:val="002403E2"/>
    <w:rsid w:val="002436AE"/>
    <w:rsid w:val="00243C20"/>
    <w:rsid w:val="002452FD"/>
    <w:rsid w:val="00245A22"/>
    <w:rsid w:val="002622A5"/>
    <w:rsid w:val="002649BF"/>
    <w:rsid w:val="002810D8"/>
    <w:rsid w:val="00281CB8"/>
    <w:rsid w:val="00282682"/>
    <w:rsid w:val="002868B6"/>
    <w:rsid w:val="00286FE1"/>
    <w:rsid w:val="00297A31"/>
    <w:rsid w:val="00297ED3"/>
    <w:rsid w:val="002A17AD"/>
    <w:rsid w:val="002A2AE1"/>
    <w:rsid w:val="002A4A1F"/>
    <w:rsid w:val="002A4DFC"/>
    <w:rsid w:val="002B56DD"/>
    <w:rsid w:val="002B5838"/>
    <w:rsid w:val="002B746C"/>
    <w:rsid w:val="002C4FD6"/>
    <w:rsid w:val="002E0348"/>
    <w:rsid w:val="002E0F0A"/>
    <w:rsid w:val="002E513E"/>
    <w:rsid w:val="002E64B5"/>
    <w:rsid w:val="00306663"/>
    <w:rsid w:val="00310E9A"/>
    <w:rsid w:val="003151AD"/>
    <w:rsid w:val="0032281A"/>
    <w:rsid w:val="00332A08"/>
    <w:rsid w:val="003347CA"/>
    <w:rsid w:val="00335B12"/>
    <w:rsid w:val="00346DFC"/>
    <w:rsid w:val="00352BD3"/>
    <w:rsid w:val="00370B6C"/>
    <w:rsid w:val="00373F5F"/>
    <w:rsid w:val="003743D2"/>
    <w:rsid w:val="003847BD"/>
    <w:rsid w:val="003871F4"/>
    <w:rsid w:val="003954F1"/>
    <w:rsid w:val="003965E7"/>
    <w:rsid w:val="003A067D"/>
    <w:rsid w:val="003A21FF"/>
    <w:rsid w:val="003B6C52"/>
    <w:rsid w:val="003C4CDA"/>
    <w:rsid w:val="003C5066"/>
    <w:rsid w:val="003D21B9"/>
    <w:rsid w:val="003E2CB1"/>
    <w:rsid w:val="003F52B2"/>
    <w:rsid w:val="00401167"/>
    <w:rsid w:val="004152F9"/>
    <w:rsid w:val="00416960"/>
    <w:rsid w:val="004228DC"/>
    <w:rsid w:val="00426F43"/>
    <w:rsid w:val="00430935"/>
    <w:rsid w:val="00430C97"/>
    <w:rsid w:val="0043131F"/>
    <w:rsid w:val="00432CE4"/>
    <w:rsid w:val="00433DCC"/>
    <w:rsid w:val="004439D3"/>
    <w:rsid w:val="00444903"/>
    <w:rsid w:val="00465959"/>
    <w:rsid w:val="0046646B"/>
    <w:rsid w:val="0046725D"/>
    <w:rsid w:val="0047535C"/>
    <w:rsid w:val="00477E1D"/>
    <w:rsid w:val="00480802"/>
    <w:rsid w:val="004919D8"/>
    <w:rsid w:val="00492627"/>
    <w:rsid w:val="00493B1B"/>
    <w:rsid w:val="004A0CE2"/>
    <w:rsid w:val="004A2878"/>
    <w:rsid w:val="004A58A4"/>
    <w:rsid w:val="004A7DAD"/>
    <w:rsid w:val="004A7F36"/>
    <w:rsid w:val="004B0D5A"/>
    <w:rsid w:val="004B2269"/>
    <w:rsid w:val="004C26CA"/>
    <w:rsid w:val="004C4AD5"/>
    <w:rsid w:val="004D0512"/>
    <w:rsid w:val="004D349D"/>
    <w:rsid w:val="004E3409"/>
    <w:rsid w:val="005001B1"/>
    <w:rsid w:val="0050248D"/>
    <w:rsid w:val="00505B25"/>
    <w:rsid w:val="00505C9D"/>
    <w:rsid w:val="0050640A"/>
    <w:rsid w:val="00512065"/>
    <w:rsid w:val="00512F19"/>
    <w:rsid w:val="00516761"/>
    <w:rsid w:val="005177B6"/>
    <w:rsid w:val="00520355"/>
    <w:rsid w:val="00520624"/>
    <w:rsid w:val="00523525"/>
    <w:rsid w:val="005247D5"/>
    <w:rsid w:val="00536DF4"/>
    <w:rsid w:val="005442CE"/>
    <w:rsid w:val="00544E22"/>
    <w:rsid w:val="005556F4"/>
    <w:rsid w:val="0056159F"/>
    <w:rsid w:val="005624E1"/>
    <w:rsid w:val="00566453"/>
    <w:rsid w:val="005679B3"/>
    <w:rsid w:val="00570096"/>
    <w:rsid w:val="00570D14"/>
    <w:rsid w:val="0057234F"/>
    <w:rsid w:val="00577879"/>
    <w:rsid w:val="0059080B"/>
    <w:rsid w:val="00597228"/>
    <w:rsid w:val="005A1FE3"/>
    <w:rsid w:val="005A22E1"/>
    <w:rsid w:val="005A2300"/>
    <w:rsid w:val="005A3184"/>
    <w:rsid w:val="005B3293"/>
    <w:rsid w:val="005B488C"/>
    <w:rsid w:val="005C1E42"/>
    <w:rsid w:val="005C5647"/>
    <w:rsid w:val="005C735F"/>
    <w:rsid w:val="005D2B95"/>
    <w:rsid w:val="005E2DBF"/>
    <w:rsid w:val="005E4556"/>
    <w:rsid w:val="005F03BE"/>
    <w:rsid w:val="005F1855"/>
    <w:rsid w:val="005F3DC4"/>
    <w:rsid w:val="005F4441"/>
    <w:rsid w:val="005F697F"/>
    <w:rsid w:val="00601058"/>
    <w:rsid w:val="00613494"/>
    <w:rsid w:val="00616A4B"/>
    <w:rsid w:val="00616E69"/>
    <w:rsid w:val="006316C6"/>
    <w:rsid w:val="00637610"/>
    <w:rsid w:val="0064097F"/>
    <w:rsid w:val="00644E11"/>
    <w:rsid w:val="006513F8"/>
    <w:rsid w:val="00656BB6"/>
    <w:rsid w:val="00661FD0"/>
    <w:rsid w:val="0068595C"/>
    <w:rsid w:val="00694933"/>
    <w:rsid w:val="006A15A7"/>
    <w:rsid w:val="006A5568"/>
    <w:rsid w:val="006C6754"/>
    <w:rsid w:val="006D28B3"/>
    <w:rsid w:val="006E759C"/>
    <w:rsid w:val="006F2841"/>
    <w:rsid w:val="006F5655"/>
    <w:rsid w:val="006F5EB1"/>
    <w:rsid w:val="007012AE"/>
    <w:rsid w:val="00703889"/>
    <w:rsid w:val="00705159"/>
    <w:rsid w:val="00707157"/>
    <w:rsid w:val="00730ACC"/>
    <w:rsid w:val="00735AB4"/>
    <w:rsid w:val="007372EA"/>
    <w:rsid w:val="00765156"/>
    <w:rsid w:val="00770475"/>
    <w:rsid w:val="00772BCC"/>
    <w:rsid w:val="0077490D"/>
    <w:rsid w:val="00774954"/>
    <w:rsid w:val="007762C4"/>
    <w:rsid w:val="007A4040"/>
    <w:rsid w:val="007A4E92"/>
    <w:rsid w:val="007C031C"/>
    <w:rsid w:val="007C1D7B"/>
    <w:rsid w:val="007C34AF"/>
    <w:rsid w:val="007C3796"/>
    <w:rsid w:val="007C59F1"/>
    <w:rsid w:val="007D368E"/>
    <w:rsid w:val="007D50BE"/>
    <w:rsid w:val="007D6AA2"/>
    <w:rsid w:val="007E27FE"/>
    <w:rsid w:val="007F20B2"/>
    <w:rsid w:val="007F3E67"/>
    <w:rsid w:val="00811D39"/>
    <w:rsid w:val="00821E77"/>
    <w:rsid w:val="008229E8"/>
    <w:rsid w:val="008303C3"/>
    <w:rsid w:val="0083094B"/>
    <w:rsid w:val="00830D47"/>
    <w:rsid w:val="00831AC2"/>
    <w:rsid w:val="00835648"/>
    <w:rsid w:val="0086019E"/>
    <w:rsid w:val="00873048"/>
    <w:rsid w:val="00873CF7"/>
    <w:rsid w:val="00880E04"/>
    <w:rsid w:val="0088247C"/>
    <w:rsid w:val="00887B67"/>
    <w:rsid w:val="008B197C"/>
    <w:rsid w:val="008B31E3"/>
    <w:rsid w:val="008B6348"/>
    <w:rsid w:val="008B6AD7"/>
    <w:rsid w:val="008C0014"/>
    <w:rsid w:val="008C2F8F"/>
    <w:rsid w:val="008C56C4"/>
    <w:rsid w:val="008D5DB9"/>
    <w:rsid w:val="008F4535"/>
    <w:rsid w:val="00907D92"/>
    <w:rsid w:val="00910256"/>
    <w:rsid w:val="009119B7"/>
    <w:rsid w:val="00914A38"/>
    <w:rsid w:val="00920706"/>
    <w:rsid w:val="00932A39"/>
    <w:rsid w:val="00935446"/>
    <w:rsid w:val="00935544"/>
    <w:rsid w:val="00940916"/>
    <w:rsid w:val="00947538"/>
    <w:rsid w:val="009667ED"/>
    <w:rsid w:val="00983F69"/>
    <w:rsid w:val="00984C9F"/>
    <w:rsid w:val="00984F24"/>
    <w:rsid w:val="00996B4A"/>
    <w:rsid w:val="0099742F"/>
    <w:rsid w:val="009A0977"/>
    <w:rsid w:val="009A3B0C"/>
    <w:rsid w:val="009B15FB"/>
    <w:rsid w:val="009B2253"/>
    <w:rsid w:val="009C0774"/>
    <w:rsid w:val="009C25EB"/>
    <w:rsid w:val="009D4BD7"/>
    <w:rsid w:val="009D5B1C"/>
    <w:rsid w:val="009E689A"/>
    <w:rsid w:val="009F3A62"/>
    <w:rsid w:val="009F6302"/>
    <w:rsid w:val="00A01D85"/>
    <w:rsid w:val="00A02943"/>
    <w:rsid w:val="00A0336A"/>
    <w:rsid w:val="00A04AA0"/>
    <w:rsid w:val="00A0509D"/>
    <w:rsid w:val="00A138EA"/>
    <w:rsid w:val="00A25431"/>
    <w:rsid w:val="00A2683E"/>
    <w:rsid w:val="00A273DD"/>
    <w:rsid w:val="00A27DF9"/>
    <w:rsid w:val="00A30E38"/>
    <w:rsid w:val="00A3477B"/>
    <w:rsid w:val="00A43BFA"/>
    <w:rsid w:val="00A44D6B"/>
    <w:rsid w:val="00A5346F"/>
    <w:rsid w:val="00A5460B"/>
    <w:rsid w:val="00A6349A"/>
    <w:rsid w:val="00A642EC"/>
    <w:rsid w:val="00A653B1"/>
    <w:rsid w:val="00A66E1B"/>
    <w:rsid w:val="00A70B0E"/>
    <w:rsid w:val="00A80274"/>
    <w:rsid w:val="00A80A3B"/>
    <w:rsid w:val="00A80C6F"/>
    <w:rsid w:val="00A86DC4"/>
    <w:rsid w:val="00A95513"/>
    <w:rsid w:val="00A976DC"/>
    <w:rsid w:val="00AB1D80"/>
    <w:rsid w:val="00AC34C1"/>
    <w:rsid w:val="00AC5FC1"/>
    <w:rsid w:val="00AD2FB3"/>
    <w:rsid w:val="00AE36FA"/>
    <w:rsid w:val="00AF22F6"/>
    <w:rsid w:val="00B00D92"/>
    <w:rsid w:val="00B03C11"/>
    <w:rsid w:val="00B07994"/>
    <w:rsid w:val="00B14174"/>
    <w:rsid w:val="00B14E54"/>
    <w:rsid w:val="00B2643A"/>
    <w:rsid w:val="00B26BEC"/>
    <w:rsid w:val="00B32B01"/>
    <w:rsid w:val="00B33BA6"/>
    <w:rsid w:val="00B4339B"/>
    <w:rsid w:val="00B43B43"/>
    <w:rsid w:val="00B45C23"/>
    <w:rsid w:val="00B519E5"/>
    <w:rsid w:val="00B522F5"/>
    <w:rsid w:val="00B54271"/>
    <w:rsid w:val="00B545A9"/>
    <w:rsid w:val="00B54899"/>
    <w:rsid w:val="00B657A6"/>
    <w:rsid w:val="00B65AAA"/>
    <w:rsid w:val="00B66479"/>
    <w:rsid w:val="00B8586F"/>
    <w:rsid w:val="00B95F0A"/>
    <w:rsid w:val="00B97021"/>
    <w:rsid w:val="00BA2F44"/>
    <w:rsid w:val="00BB192A"/>
    <w:rsid w:val="00BB5EFE"/>
    <w:rsid w:val="00BB6C2E"/>
    <w:rsid w:val="00BC013D"/>
    <w:rsid w:val="00BC356D"/>
    <w:rsid w:val="00BC45DE"/>
    <w:rsid w:val="00BD599E"/>
    <w:rsid w:val="00BD78D2"/>
    <w:rsid w:val="00BE5AD8"/>
    <w:rsid w:val="00BE7D2E"/>
    <w:rsid w:val="00BF5FDB"/>
    <w:rsid w:val="00C01777"/>
    <w:rsid w:val="00C05257"/>
    <w:rsid w:val="00C14358"/>
    <w:rsid w:val="00C1522C"/>
    <w:rsid w:val="00C2554C"/>
    <w:rsid w:val="00C34582"/>
    <w:rsid w:val="00C34CD7"/>
    <w:rsid w:val="00C47957"/>
    <w:rsid w:val="00C5059C"/>
    <w:rsid w:val="00C54B5E"/>
    <w:rsid w:val="00C57518"/>
    <w:rsid w:val="00C70095"/>
    <w:rsid w:val="00C75732"/>
    <w:rsid w:val="00C7638E"/>
    <w:rsid w:val="00C87964"/>
    <w:rsid w:val="00CA0DBE"/>
    <w:rsid w:val="00CA2617"/>
    <w:rsid w:val="00CB5EAC"/>
    <w:rsid w:val="00CC1F43"/>
    <w:rsid w:val="00CC4F2B"/>
    <w:rsid w:val="00CC520F"/>
    <w:rsid w:val="00CE2AB8"/>
    <w:rsid w:val="00CE4F56"/>
    <w:rsid w:val="00CE7092"/>
    <w:rsid w:val="00CF5FCB"/>
    <w:rsid w:val="00D018EF"/>
    <w:rsid w:val="00D041C2"/>
    <w:rsid w:val="00D062E5"/>
    <w:rsid w:val="00D16752"/>
    <w:rsid w:val="00D169F8"/>
    <w:rsid w:val="00D22C63"/>
    <w:rsid w:val="00D238E4"/>
    <w:rsid w:val="00D43122"/>
    <w:rsid w:val="00D44A58"/>
    <w:rsid w:val="00D51BE4"/>
    <w:rsid w:val="00D555B6"/>
    <w:rsid w:val="00D656CF"/>
    <w:rsid w:val="00D65747"/>
    <w:rsid w:val="00D66161"/>
    <w:rsid w:val="00D72BC8"/>
    <w:rsid w:val="00D73F77"/>
    <w:rsid w:val="00D74106"/>
    <w:rsid w:val="00D757F9"/>
    <w:rsid w:val="00D75C6B"/>
    <w:rsid w:val="00D8189A"/>
    <w:rsid w:val="00D96F7F"/>
    <w:rsid w:val="00DA3251"/>
    <w:rsid w:val="00DA3FD3"/>
    <w:rsid w:val="00DA6AE2"/>
    <w:rsid w:val="00DB508A"/>
    <w:rsid w:val="00DB7495"/>
    <w:rsid w:val="00DC0833"/>
    <w:rsid w:val="00DC6574"/>
    <w:rsid w:val="00DD7731"/>
    <w:rsid w:val="00DE1D0A"/>
    <w:rsid w:val="00DE477B"/>
    <w:rsid w:val="00DE6793"/>
    <w:rsid w:val="00DF0A84"/>
    <w:rsid w:val="00DF6000"/>
    <w:rsid w:val="00DF6BEC"/>
    <w:rsid w:val="00E02664"/>
    <w:rsid w:val="00E02B5C"/>
    <w:rsid w:val="00E11CDD"/>
    <w:rsid w:val="00E125AF"/>
    <w:rsid w:val="00E378F1"/>
    <w:rsid w:val="00E42955"/>
    <w:rsid w:val="00E477DA"/>
    <w:rsid w:val="00E47E99"/>
    <w:rsid w:val="00E53BA4"/>
    <w:rsid w:val="00E5507E"/>
    <w:rsid w:val="00E55387"/>
    <w:rsid w:val="00E60399"/>
    <w:rsid w:val="00E61125"/>
    <w:rsid w:val="00E668BA"/>
    <w:rsid w:val="00E74A72"/>
    <w:rsid w:val="00E7557E"/>
    <w:rsid w:val="00E77EC0"/>
    <w:rsid w:val="00E8150D"/>
    <w:rsid w:val="00E815A7"/>
    <w:rsid w:val="00E94023"/>
    <w:rsid w:val="00E97FEC"/>
    <w:rsid w:val="00EA740E"/>
    <w:rsid w:val="00EC5C73"/>
    <w:rsid w:val="00EE3A1C"/>
    <w:rsid w:val="00EE6869"/>
    <w:rsid w:val="00F01D23"/>
    <w:rsid w:val="00F0618D"/>
    <w:rsid w:val="00F13635"/>
    <w:rsid w:val="00F1586D"/>
    <w:rsid w:val="00F2353D"/>
    <w:rsid w:val="00F25091"/>
    <w:rsid w:val="00F27A6D"/>
    <w:rsid w:val="00F33CCF"/>
    <w:rsid w:val="00F47EE7"/>
    <w:rsid w:val="00F511C9"/>
    <w:rsid w:val="00F5674B"/>
    <w:rsid w:val="00F645D4"/>
    <w:rsid w:val="00F66551"/>
    <w:rsid w:val="00F738AB"/>
    <w:rsid w:val="00F77B32"/>
    <w:rsid w:val="00F847B5"/>
    <w:rsid w:val="00F96E95"/>
    <w:rsid w:val="00FA2155"/>
    <w:rsid w:val="00FA32BD"/>
    <w:rsid w:val="00FB3863"/>
    <w:rsid w:val="00FD1DD2"/>
    <w:rsid w:val="00FD3D38"/>
    <w:rsid w:val="00FD4091"/>
    <w:rsid w:val="00FE03F0"/>
    <w:rsid w:val="00FE4B51"/>
    <w:rsid w:val="00FE508A"/>
    <w:rsid w:val="00FE5935"/>
    <w:rsid w:val="00FF4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6781808"/>
  <w15:docId w15:val="{5FCF3CD8-959C-4157-BAE5-01BC5811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048"/>
    <w:pPr>
      <w:spacing w:after="0"/>
    </w:pPr>
    <w:rPr>
      <w:sz w:val="20"/>
    </w:rPr>
  </w:style>
  <w:style w:type="paragraph" w:styleId="berschrift1">
    <w:name w:val="heading 1"/>
    <w:basedOn w:val="Standard"/>
    <w:next w:val="Standard"/>
    <w:link w:val="berschrift1Zchn"/>
    <w:qFormat/>
    <w:rsid w:val="00770475"/>
    <w:pPr>
      <w:keepNext/>
      <w:numPr>
        <w:numId w:val="1"/>
      </w:numPr>
      <w:shd w:val="clear" w:color="000000" w:fill="FFFFFF"/>
      <w:tabs>
        <w:tab w:val="left" w:pos="1134"/>
      </w:tabs>
      <w:spacing w:before="240" w:after="120" w:line="240" w:lineRule="auto"/>
      <w:ind w:left="431" w:hanging="431"/>
      <w:jc w:val="both"/>
      <w:outlineLvl w:val="0"/>
    </w:pPr>
    <w:rPr>
      <w:rFonts w:eastAsia="Times New Roman" w:cs="Times New Roman"/>
      <w:b/>
      <w:sz w:val="24"/>
      <w:szCs w:val="20"/>
    </w:rPr>
  </w:style>
  <w:style w:type="paragraph" w:styleId="berschrift2">
    <w:name w:val="heading 2"/>
    <w:basedOn w:val="Standard"/>
    <w:next w:val="Standard"/>
    <w:link w:val="berschrift2Zchn"/>
    <w:qFormat/>
    <w:rsid w:val="00770475"/>
    <w:pPr>
      <w:keepNext/>
      <w:numPr>
        <w:ilvl w:val="1"/>
        <w:numId w:val="1"/>
      </w:numPr>
      <w:tabs>
        <w:tab w:val="left" w:pos="1134"/>
      </w:tabs>
      <w:spacing w:before="240" w:after="60" w:line="240" w:lineRule="auto"/>
      <w:jc w:val="both"/>
      <w:outlineLvl w:val="1"/>
    </w:pPr>
    <w:rPr>
      <w:rFonts w:eastAsia="Times New Roman" w:cs="Times New Roman"/>
      <w:b/>
      <w:sz w:val="24"/>
      <w:szCs w:val="20"/>
    </w:rPr>
  </w:style>
  <w:style w:type="paragraph" w:styleId="berschrift3">
    <w:name w:val="heading 3"/>
    <w:basedOn w:val="Standard"/>
    <w:next w:val="Standard"/>
    <w:link w:val="berschrift3Zchn"/>
    <w:qFormat/>
    <w:rsid w:val="00DF0A84"/>
    <w:pPr>
      <w:keepNext/>
      <w:numPr>
        <w:ilvl w:val="2"/>
        <w:numId w:val="1"/>
      </w:numPr>
      <w:tabs>
        <w:tab w:val="left" w:pos="1134"/>
      </w:tabs>
      <w:spacing w:before="240" w:after="60" w:line="240" w:lineRule="auto"/>
      <w:jc w:val="both"/>
      <w:outlineLvl w:val="2"/>
    </w:pPr>
    <w:rPr>
      <w:rFonts w:eastAsia="Times New Roman" w:cs="Times New Roman"/>
      <w:b/>
      <w:sz w:val="24"/>
      <w:szCs w:val="20"/>
    </w:rPr>
  </w:style>
  <w:style w:type="paragraph" w:styleId="berschrift4">
    <w:name w:val="heading 4"/>
    <w:basedOn w:val="Standard"/>
    <w:next w:val="Standard"/>
    <w:link w:val="berschrift4Zchn"/>
    <w:qFormat/>
    <w:rsid w:val="00770475"/>
    <w:pPr>
      <w:keepNext/>
      <w:numPr>
        <w:ilvl w:val="3"/>
        <w:numId w:val="1"/>
      </w:numPr>
      <w:tabs>
        <w:tab w:val="left" w:pos="1134"/>
      </w:tabs>
      <w:spacing w:before="240" w:after="60" w:line="240" w:lineRule="auto"/>
      <w:jc w:val="both"/>
      <w:outlineLvl w:val="3"/>
    </w:pPr>
    <w:rPr>
      <w:rFonts w:eastAsia="Times New Roman" w:cs="Times New Roman"/>
      <w:b/>
      <w:sz w:val="24"/>
      <w:szCs w:val="20"/>
    </w:rPr>
  </w:style>
  <w:style w:type="paragraph" w:styleId="berschrift5">
    <w:name w:val="heading 5"/>
    <w:basedOn w:val="Standard"/>
    <w:next w:val="Standard"/>
    <w:link w:val="berschrift5Zchn"/>
    <w:qFormat/>
    <w:rsid w:val="00770475"/>
    <w:pPr>
      <w:keepNext/>
      <w:numPr>
        <w:ilvl w:val="4"/>
        <w:numId w:val="1"/>
      </w:numPr>
      <w:spacing w:after="120" w:line="240" w:lineRule="auto"/>
      <w:jc w:val="both"/>
      <w:outlineLvl w:val="4"/>
    </w:pPr>
    <w:rPr>
      <w:rFonts w:eastAsia="Times New Roman" w:cs="Times New Roman"/>
      <w:b/>
      <w:i/>
      <w:szCs w:val="20"/>
    </w:rPr>
  </w:style>
  <w:style w:type="paragraph" w:styleId="berschrift6">
    <w:name w:val="heading 6"/>
    <w:basedOn w:val="Standard"/>
    <w:next w:val="Standard"/>
    <w:link w:val="berschrift6Zchn"/>
    <w:qFormat/>
    <w:rsid w:val="002A4A1F"/>
    <w:pPr>
      <w:numPr>
        <w:ilvl w:val="5"/>
        <w:numId w:val="1"/>
      </w:numPr>
      <w:spacing w:before="240" w:after="60" w:line="240" w:lineRule="auto"/>
      <w:jc w:val="both"/>
      <w:outlineLvl w:val="5"/>
    </w:pPr>
    <w:rPr>
      <w:rFonts w:eastAsia="Times New Roman" w:cs="Times New Roman"/>
      <w:b/>
      <w:i/>
      <w:szCs w:val="20"/>
    </w:rPr>
  </w:style>
  <w:style w:type="paragraph" w:styleId="berschrift7">
    <w:name w:val="heading 7"/>
    <w:basedOn w:val="Standard"/>
    <w:next w:val="Standard"/>
    <w:link w:val="berschrift7Zchn"/>
    <w:qFormat/>
    <w:rsid w:val="002A4A1F"/>
    <w:pPr>
      <w:numPr>
        <w:ilvl w:val="6"/>
        <w:numId w:val="1"/>
      </w:numPr>
      <w:pBdr>
        <w:left w:val="single" w:sz="4" w:space="4" w:color="auto"/>
      </w:pBdr>
      <w:spacing w:before="240" w:after="60" w:line="240" w:lineRule="auto"/>
      <w:jc w:val="both"/>
      <w:outlineLvl w:val="6"/>
    </w:pPr>
    <w:rPr>
      <w:rFonts w:eastAsia="Times New Roman" w:cs="Times New Roman"/>
      <w:szCs w:val="20"/>
    </w:rPr>
  </w:style>
  <w:style w:type="paragraph" w:styleId="berschrift8">
    <w:name w:val="heading 8"/>
    <w:basedOn w:val="Standard"/>
    <w:next w:val="Standard"/>
    <w:link w:val="berschrift8Zchn"/>
    <w:qFormat/>
    <w:rsid w:val="002A4A1F"/>
    <w:pPr>
      <w:numPr>
        <w:ilvl w:val="7"/>
        <w:numId w:val="1"/>
      </w:numPr>
      <w:pBdr>
        <w:left w:val="single" w:sz="4" w:space="4" w:color="auto"/>
      </w:pBdr>
      <w:spacing w:before="240" w:after="60" w:line="240" w:lineRule="auto"/>
      <w:jc w:val="both"/>
      <w:outlineLvl w:val="7"/>
    </w:pPr>
    <w:rPr>
      <w:rFonts w:eastAsia="Times New Roman" w:cs="Times New Roman"/>
      <w:i/>
      <w:szCs w:val="20"/>
    </w:rPr>
  </w:style>
  <w:style w:type="paragraph" w:styleId="berschrift9">
    <w:name w:val="heading 9"/>
    <w:basedOn w:val="Standard"/>
    <w:next w:val="Standard"/>
    <w:link w:val="berschrift9Zchn"/>
    <w:qFormat/>
    <w:rsid w:val="002A4A1F"/>
    <w:pPr>
      <w:numPr>
        <w:ilvl w:val="8"/>
        <w:numId w:val="1"/>
      </w:numPr>
      <w:pBdr>
        <w:left w:val="single" w:sz="4" w:space="4" w:color="auto"/>
      </w:pBdr>
      <w:spacing w:before="240" w:after="60" w:line="240" w:lineRule="auto"/>
      <w:jc w:val="both"/>
      <w:outlineLvl w:val="8"/>
    </w:pPr>
    <w:rPr>
      <w:rFonts w:eastAsia="Times New Roman" w:cs="Times New Roman"/>
      <w:b/>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5572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5728"/>
    <w:rPr>
      <w:rFonts w:ascii="Tahoma" w:hAnsi="Tahoma" w:cs="Tahoma"/>
      <w:sz w:val="16"/>
      <w:szCs w:val="16"/>
    </w:rPr>
  </w:style>
  <w:style w:type="character" w:customStyle="1" w:styleId="berschrift1Zchn">
    <w:name w:val="Überschrift 1 Zchn"/>
    <w:basedOn w:val="Absatz-Standardschriftart"/>
    <w:link w:val="berschrift1"/>
    <w:rsid w:val="00770475"/>
    <w:rPr>
      <w:rFonts w:eastAsia="Times New Roman" w:cs="Times New Roman"/>
      <w:b/>
      <w:sz w:val="24"/>
      <w:szCs w:val="20"/>
      <w:shd w:val="clear" w:color="000000" w:fill="FFFFFF"/>
    </w:rPr>
  </w:style>
  <w:style w:type="character" w:customStyle="1" w:styleId="berschrift2Zchn">
    <w:name w:val="Überschrift 2 Zchn"/>
    <w:basedOn w:val="Absatz-Standardschriftart"/>
    <w:link w:val="berschrift2"/>
    <w:rsid w:val="00770475"/>
    <w:rPr>
      <w:rFonts w:eastAsia="Times New Roman" w:cs="Times New Roman"/>
      <w:b/>
      <w:sz w:val="24"/>
      <w:szCs w:val="20"/>
    </w:rPr>
  </w:style>
  <w:style w:type="character" w:customStyle="1" w:styleId="berschrift3Zchn">
    <w:name w:val="Überschrift 3 Zchn"/>
    <w:basedOn w:val="Absatz-Standardschriftart"/>
    <w:link w:val="berschrift3"/>
    <w:rsid w:val="00DF0A84"/>
    <w:rPr>
      <w:rFonts w:eastAsia="Times New Roman" w:cs="Times New Roman"/>
      <w:b/>
      <w:sz w:val="24"/>
      <w:szCs w:val="20"/>
    </w:rPr>
  </w:style>
  <w:style w:type="character" w:customStyle="1" w:styleId="berschrift4Zchn">
    <w:name w:val="Überschrift 4 Zchn"/>
    <w:basedOn w:val="Absatz-Standardschriftart"/>
    <w:link w:val="berschrift4"/>
    <w:rsid w:val="00770475"/>
    <w:rPr>
      <w:rFonts w:eastAsia="Times New Roman" w:cs="Times New Roman"/>
      <w:b/>
      <w:sz w:val="24"/>
      <w:szCs w:val="20"/>
    </w:rPr>
  </w:style>
  <w:style w:type="character" w:customStyle="1" w:styleId="berschrift5Zchn">
    <w:name w:val="Überschrift 5 Zchn"/>
    <w:basedOn w:val="Absatz-Standardschriftart"/>
    <w:link w:val="berschrift5"/>
    <w:rsid w:val="00770475"/>
    <w:rPr>
      <w:rFonts w:eastAsia="Times New Roman" w:cs="Times New Roman"/>
      <w:b/>
      <w:i/>
      <w:sz w:val="20"/>
      <w:szCs w:val="20"/>
    </w:rPr>
  </w:style>
  <w:style w:type="character" w:customStyle="1" w:styleId="berschrift6Zchn">
    <w:name w:val="Überschrift 6 Zchn"/>
    <w:basedOn w:val="Absatz-Standardschriftart"/>
    <w:link w:val="berschrift6"/>
    <w:rsid w:val="002A4A1F"/>
    <w:rPr>
      <w:rFonts w:eastAsia="Times New Roman" w:cs="Times New Roman"/>
      <w:b/>
      <w:i/>
      <w:sz w:val="20"/>
      <w:szCs w:val="20"/>
    </w:rPr>
  </w:style>
  <w:style w:type="character" w:customStyle="1" w:styleId="berschrift7Zchn">
    <w:name w:val="Überschrift 7 Zchn"/>
    <w:basedOn w:val="Absatz-Standardschriftart"/>
    <w:link w:val="berschrift7"/>
    <w:rsid w:val="002A4A1F"/>
    <w:rPr>
      <w:rFonts w:eastAsia="Times New Roman" w:cs="Times New Roman"/>
      <w:sz w:val="20"/>
      <w:szCs w:val="20"/>
    </w:rPr>
  </w:style>
  <w:style w:type="character" w:customStyle="1" w:styleId="berschrift8Zchn">
    <w:name w:val="Überschrift 8 Zchn"/>
    <w:basedOn w:val="Absatz-Standardschriftart"/>
    <w:link w:val="berschrift8"/>
    <w:rsid w:val="002A4A1F"/>
    <w:rPr>
      <w:rFonts w:eastAsia="Times New Roman" w:cs="Times New Roman"/>
      <w:i/>
      <w:sz w:val="20"/>
      <w:szCs w:val="20"/>
    </w:rPr>
  </w:style>
  <w:style w:type="character" w:customStyle="1" w:styleId="berschrift9Zchn">
    <w:name w:val="Überschrift 9 Zchn"/>
    <w:basedOn w:val="Absatz-Standardschriftart"/>
    <w:link w:val="berschrift9"/>
    <w:rsid w:val="002A4A1F"/>
    <w:rPr>
      <w:rFonts w:eastAsia="Times New Roman" w:cs="Times New Roman"/>
      <w:b/>
      <w:i/>
      <w:sz w:val="18"/>
      <w:szCs w:val="20"/>
    </w:rPr>
  </w:style>
  <w:style w:type="paragraph" w:customStyle="1" w:styleId="AufzPkt">
    <w:name w:val="Aufz_Pkt"/>
    <w:basedOn w:val="Standard"/>
    <w:qFormat/>
    <w:rsid w:val="00D757F9"/>
    <w:pPr>
      <w:keepNext/>
      <w:keepLines/>
      <w:numPr>
        <w:numId w:val="2"/>
      </w:numPr>
      <w:tabs>
        <w:tab w:val="left" w:pos="357"/>
      </w:tabs>
      <w:spacing w:after="60" w:line="240" w:lineRule="auto"/>
      <w:jc w:val="both"/>
    </w:pPr>
    <w:rPr>
      <w:rFonts w:eastAsia="Times New Roman" w:cs="Times New Roman"/>
      <w:szCs w:val="20"/>
    </w:rPr>
  </w:style>
  <w:style w:type="paragraph" w:styleId="Listenabsatz">
    <w:name w:val="List Paragraph"/>
    <w:basedOn w:val="Standard"/>
    <w:uiPriority w:val="34"/>
    <w:qFormat/>
    <w:rsid w:val="00D757F9"/>
    <w:pPr>
      <w:spacing w:line="240" w:lineRule="auto"/>
      <w:ind w:left="720"/>
      <w:contextualSpacing/>
      <w:jc w:val="both"/>
    </w:pPr>
    <w:rPr>
      <w:rFonts w:eastAsia="Times New Roman" w:cs="Times New Roman"/>
      <w:szCs w:val="20"/>
    </w:rPr>
  </w:style>
  <w:style w:type="paragraph" w:styleId="Kopfzeile">
    <w:name w:val="header"/>
    <w:basedOn w:val="Standard"/>
    <w:link w:val="KopfzeileZchn"/>
    <w:unhideWhenUsed/>
    <w:rsid w:val="00F235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2353D"/>
  </w:style>
  <w:style w:type="paragraph" w:styleId="Fuzeile">
    <w:name w:val="footer"/>
    <w:basedOn w:val="Standard"/>
    <w:link w:val="FuzeileZchn"/>
    <w:unhideWhenUsed/>
    <w:rsid w:val="004D349D"/>
    <w:pPr>
      <w:tabs>
        <w:tab w:val="center" w:pos="4536"/>
        <w:tab w:val="right" w:pos="9072"/>
      </w:tabs>
      <w:spacing w:line="240" w:lineRule="auto"/>
    </w:pPr>
    <w:rPr>
      <w:sz w:val="12"/>
    </w:rPr>
  </w:style>
  <w:style w:type="character" w:customStyle="1" w:styleId="FuzeileZchn">
    <w:name w:val="Fußzeile Zchn"/>
    <w:basedOn w:val="Absatz-Standardschriftart"/>
    <w:link w:val="Fuzeile"/>
    <w:rsid w:val="004D349D"/>
    <w:rPr>
      <w:rFonts w:ascii="Arial" w:hAnsi="Arial"/>
      <w:sz w:val="12"/>
    </w:rPr>
  </w:style>
  <w:style w:type="table" w:styleId="Tabellenraster">
    <w:name w:val="Table Grid"/>
    <w:basedOn w:val="NormaleTabelle"/>
    <w:uiPriority w:val="59"/>
    <w:rsid w:val="009C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668BA"/>
    <w:rPr>
      <w:color w:val="0000FF" w:themeColor="hyperlink"/>
      <w:u w:val="single"/>
    </w:rPr>
  </w:style>
  <w:style w:type="paragraph" w:styleId="Verzeichnis1">
    <w:name w:val="toc 1"/>
    <w:basedOn w:val="A4-Text"/>
    <w:next w:val="A4-Text"/>
    <w:autoRedefine/>
    <w:uiPriority w:val="39"/>
    <w:rsid w:val="0099742F"/>
    <w:pPr>
      <w:tabs>
        <w:tab w:val="left" w:pos="851"/>
        <w:tab w:val="right" w:leader="hyphen" w:pos="9781"/>
      </w:tabs>
      <w:spacing w:before="240" w:after="60"/>
      <w:ind w:left="142" w:right="141"/>
    </w:pPr>
    <w:rPr>
      <w:b/>
      <w:szCs w:val="24"/>
    </w:rPr>
  </w:style>
  <w:style w:type="paragraph" w:customStyle="1" w:styleId="A4-Text">
    <w:name w:val="A4-Text"/>
    <w:basedOn w:val="Standard"/>
    <w:rsid w:val="007F20B2"/>
    <w:pPr>
      <w:spacing w:line="240" w:lineRule="auto"/>
      <w:ind w:left="170"/>
    </w:pPr>
    <w:rPr>
      <w:rFonts w:eastAsia="Times New Roman" w:cs="Times New Roman"/>
      <w:szCs w:val="20"/>
    </w:rPr>
  </w:style>
  <w:style w:type="character" w:styleId="Seitenzahl">
    <w:name w:val="page number"/>
    <w:basedOn w:val="Absatz-Standardschriftart"/>
    <w:rsid w:val="007F20B2"/>
  </w:style>
  <w:style w:type="paragraph" w:styleId="Verzeichnis2">
    <w:name w:val="toc 2"/>
    <w:basedOn w:val="Verzeichnis1"/>
    <w:next w:val="Verzeichnis1"/>
    <w:autoRedefine/>
    <w:uiPriority w:val="39"/>
    <w:rsid w:val="007F20B2"/>
    <w:pPr>
      <w:tabs>
        <w:tab w:val="clear" w:pos="851"/>
        <w:tab w:val="left" w:pos="1701"/>
      </w:tabs>
      <w:spacing w:before="120"/>
      <w:ind w:firstLine="709"/>
    </w:pPr>
    <w:rPr>
      <w:b w:val="0"/>
    </w:rPr>
  </w:style>
  <w:style w:type="paragraph" w:styleId="Verzeichnis3">
    <w:name w:val="toc 3"/>
    <w:basedOn w:val="Verzeichnis2"/>
    <w:next w:val="Standard"/>
    <w:autoRedefine/>
    <w:uiPriority w:val="39"/>
    <w:rsid w:val="007F20B2"/>
    <w:rPr>
      <w:noProof/>
    </w:rPr>
  </w:style>
  <w:style w:type="paragraph" w:customStyle="1" w:styleId="FooterOdd">
    <w:name w:val="Footer Odd"/>
    <w:basedOn w:val="Standard"/>
    <w:qFormat/>
    <w:rsid w:val="00516761"/>
    <w:pPr>
      <w:pBdr>
        <w:top w:val="single" w:sz="4" w:space="1" w:color="4F81BD" w:themeColor="accent1"/>
      </w:pBdr>
      <w:spacing w:after="180" w:line="264" w:lineRule="auto"/>
      <w:jc w:val="right"/>
    </w:pPr>
    <w:rPr>
      <w:color w:val="1F497D" w:themeColor="text2"/>
      <w:szCs w:val="23"/>
      <w:lang w:eastAsia="ja-JP"/>
    </w:rPr>
  </w:style>
  <w:style w:type="paragraph" w:styleId="Funotentext">
    <w:name w:val="footnote text"/>
    <w:basedOn w:val="Standard"/>
    <w:link w:val="FunotentextZchn"/>
    <w:uiPriority w:val="99"/>
    <w:semiHidden/>
    <w:unhideWhenUsed/>
    <w:rsid w:val="00765156"/>
    <w:pPr>
      <w:spacing w:line="240" w:lineRule="auto"/>
    </w:pPr>
    <w:rPr>
      <w:szCs w:val="20"/>
    </w:rPr>
  </w:style>
  <w:style w:type="character" w:customStyle="1" w:styleId="FunotentextZchn">
    <w:name w:val="Fußnotentext Zchn"/>
    <w:basedOn w:val="Absatz-Standardschriftart"/>
    <w:link w:val="Funotentext"/>
    <w:uiPriority w:val="99"/>
    <w:semiHidden/>
    <w:rsid w:val="00765156"/>
    <w:rPr>
      <w:rFonts w:ascii="Arial" w:hAnsi="Arial"/>
      <w:sz w:val="20"/>
      <w:szCs w:val="20"/>
    </w:rPr>
  </w:style>
  <w:style w:type="character" w:styleId="Funotenzeichen">
    <w:name w:val="footnote reference"/>
    <w:basedOn w:val="Absatz-Standardschriftart"/>
    <w:uiPriority w:val="99"/>
    <w:semiHidden/>
    <w:unhideWhenUsed/>
    <w:rsid w:val="00765156"/>
    <w:rPr>
      <w:vertAlign w:val="superscript"/>
    </w:rPr>
  </w:style>
  <w:style w:type="paragraph" w:customStyle="1" w:styleId="Modulbegrenzung">
    <w:name w:val="Modulbegrenzung"/>
    <w:next w:val="Standard"/>
    <w:rsid w:val="00B65AAA"/>
    <w:pPr>
      <w:spacing w:after="0" w:line="14" w:lineRule="exact"/>
    </w:pPr>
    <w:rPr>
      <w:rFonts w:ascii="Arial" w:eastAsia="Times New Roman" w:hAnsi="Arial" w:cs="Times New Roman"/>
      <w:sz w:val="2"/>
      <w:szCs w:val="20"/>
    </w:rPr>
  </w:style>
  <w:style w:type="table" w:customStyle="1" w:styleId="Tabellenraster1">
    <w:name w:val="Tabellenraster1"/>
    <w:basedOn w:val="NormaleTabelle"/>
    <w:next w:val="Tabellenraster"/>
    <w:uiPriority w:val="59"/>
    <w:rsid w:val="002B583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0858">
      <w:bodyDiv w:val="1"/>
      <w:marLeft w:val="0"/>
      <w:marRight w:val="0"/>
      <w:marTop w:val="0"/>
      <w:marBottom w:val="0"/>
      <w:divBdr>
        <w:top w:val="none" w:sz="0" w:space="0" w:color="auto"/>
        <w:left w:val="none" w:sz="0" w:space="0" w:color="auto"/>
        <w:bottom w:val="none" w:sz="0" w:space="0" w:color="auto"/>
        <w:right w:val="none" w:sz="0" w:space="0" w:color="auto"/>
      </w:divBdr>
    </w:div>
    <w:div w:id="106973979">
      <w:bodyDiv w:val="1"/>
      <w:marLeft w:val="0"/>
      <w:marRight w:val="0"/>
      <w:marTop w:val="0"/>
      <w:marBottom w:val="0"/>
      <w:divBdr>
        <w:top w:val="none" w:sz="0" w:space="0" w:color="auto"/>
        <w:left w:val="none" w:sz="0" w:space="0" w:color="auto"/>
        <w:bottom w:val="none" w:sz="0" w:space="0" w:color="auto"/>
        <w:right w:val="none" w:sz="0" w:space="0" w:color="auto"/>
      </w:divBdr>
    </w:div>
    <w:div w:id="221527684">
      <w:bodyDiv w:val="1"/>
      <w:marLeft w:val="0"/>
      <w:marRight w:val="0"/>
      <w:marTop w:val="0"/>
      <w:marBottom w:val="0"/>
      <w:divBdr>
        <w:top w:val="none" w:sz="0" w:space="0" w:color="auto"/>
        <w:left w:val="none" w:sz="0" w:space="0" w:color="auto"/>
        <w:bottom w:val="none" w:sz="0" w:space="0" w:color="auto"/>
        <w:right w:val="none" w:sz="0" w:space="0" w:color="auto"/>
      </w:divBdr>
    </w:div>
    <w:div w:id="273825949">
      <w:bodyDiv w:val="1"/>
      <w:marLeft w:val="0"/>
      <w:marRight w:val="0"/>
      <w:marTop w:val="0"/>
      <w:marBottom w:val="0"/>
      <w:divBdr>
        <w:top w:val="none" w:sz="0" w:space="0" w:color="auto"/>
        <w:left w:val="none" w:sz="0" w:space="0" w:color="auto"/>
        <w:bottom w:val="none" w:sz="0" w:space="0" w:color="auto"/>
        <w:right w:val="none" w:sz="0" w:space="0" w:color="auto"/>
      </w:divBdr>
    </w:div>
    <w:div w:id="338192913">
      <w:bodyDiv w:val="1"/>
      <w:marLeft w:val="0"/>
      <w:marRight w:val="0"/>
      <w:marTop w:val="0"/>
      <w:marBottom w:val="0"/>
      <w:divBdr>
        <w:top w:val="none" w:sz="0" w:space="0" w:color="auto"/>
        <w:left w:val="none" w:sz="0" w:space="0" w:color="auto"/>
        <w:bottom w:val="none" w:sz="0" w:space="0" w:color="auto"/>
        <w:right w:val="none" w:sz="0" w:space="0" w:color="auto"/>
      </w:divBdr>
    </w:div>
    <w:div w:id="505362313">
      <w:bodyDiv w:val="1"/>
      <w:marLeft w:val="0"/>
      <w:marRight w:val="0"/>
      <w:marTop w:val="0"/>
      <w:marBottom w:val="0"/>
      <w:divBdr>
        <w:top w:val="none" w:sz="0" w:space="0" w:color="auto"/>
        <w:left w:val="none" w:sz="0" w:space="0" w:color="auto"/>
        <w:bottom w:val="none" w:sz="0" w:space="0" w:color="auto"/>
        <w:right w:val="none" w:sz="0" w:space="0" w:color="auto"/>
      </w:divBdr>
    </w:div>
    <w:div w:id="505438548">
      <w:bodyDiv w:val="1"/>
      <w:marLeft w:val="0"/>
      <w:marRight w:val="0"/>
      <w:marTop w:val="0"/>
      <w:marBottom w:val="0"/>
      <w:divBdr>
        <w:top w:val="none" w:sz="0" w:space="0" w:color="auto"/>
        <w:left w:val="none" w:sz="0" w:space="0" w:color="auto"/>
        <w:bottom w:val="none" w:sz="0" w:space="0" w:color="auto"/>
        <w:right w:val="none" w:sz="0" w:space="0" w:color="auto"/>
      </w:divBdr>
    </w:div>
    <w:div w:id="721753942">
      <w:bodyDiv w:val="1"/>
      <w:marLeft w:val="0"/>
      <w:marRight w:val="0"/>
      <w:marTop w:val="0"/>
      <w:marBottom w:val="0"/>
      <w:divBdr>
        <w:top w:val="none" w:sz="0" w:space="0" w:color="auto"/>
        <w:left w:val="none" w:sz="0" w:space="0" w:color="auto"/>
        <w:bottom w:val="none" w:sz="0" w:space="0" w:color="auto"/>
        <w:right w:val="none" w:sz="0" w:space="0" w:color="auto"/>
      </w:divBdr>
    </w:div>
    <w:div w:id="839154779">
      <w:bodyDiv w:val="1"/>
      <w:marLeft w:val="0"/>
      <w:marRight w:val="0"/>
      <w:marTop w:val="0"/>
      <w:marBottom w:val="0"/>
      <w:divBdr>
        <w:top w:val="none" w:sz="0" w:space="0" w:color="auto"/>
        <w:left w:val="none" w:sz="0" w:space="0" w:color="auto"/>
        <w:bottom w:val="none" w:sz="0" w:space="0" w:color="auto"/>
        <w:right w:val="none" w:sz="0" w:space="0" w:color="auto"/>
      </w:divBdr>
    </w:div>
    <w:div w:id="904725725">
      <w:bodyDiv w:val="1"/>
      <w:marLeft w:val="0"/>
      <w:marRight w:val="0"/>
      <w:marTop w:val="0"/>
      <w:marBottom w:val="0"/>
      <w:divBdr>
        <w:top w:val="none" w:sz="0" w:space="0" w:color="auto"/>
        <w:left w:val="none" w:sz="0" w:space="0" w:color="auto"/>
        <w:bottom w:val="none" w:sz="0" w:space="0" w:color="auto"/>
        <w:right w:val="none" w:sz="0" w:space="0" w:color="auto"/>
      </w:divBdr>
    </w:div>
    <w:div w:id="1170752155">
      <w:bodyDiv w:val="1"/>
      <w:marLeft w:val="0"/>
      <w:marRight w:val="0"/>
      <w:marTop w:val="0"/>
      <w:marBottom w:val="0"/>
      <w:divBdr>
        <w:top w:val="none" w:sz="0" w:space="0" w:color="auto"/>
        <w:left w:val="none" w:sz="0" w:space="0" w:color="auto"/>
        <w:bottom w:val="none" w:sz="0" w:space="0" w:color="auto"/>
        <w:right w:val="none" w:sz="0" w:space="0" w:color="auto"/>
      </w:divBdr>
    </w:div>
    <w:div w:id="1231310377">
      <w:bodyDiv w:val="1"/>
      <w:marLeft w:val="0"/>
      <w:marRight w:val="0"/>
      <w:marTop w:val="0"/>
      <w:marBottom w:val="0"/>
      <w:divBdr>
        <w:top w:val="none" w:sz="0" w:space="0" w:color="auto"/>
        <w:left w:val="none" w:sz="0" w:space="0" w:color="auto"/>
        <w:bottom w:val="none" w:sz="0" w:space="0" w:color="auto"/>
        <w:right w:val="none" w:sz="0" w:space="0" w:color="auto"/>
      </w:divBdr>
    </w:div>
    <w:div w:id="1295335360">
      <w:bodyDiv w:val="1"/>
      <w:marLeft w:val="0"/>
      <w:marRight w:val="0"/>
      <w:marTop w:val="0"/>
      <w:marBottom w:val="0"/>
      <w:divBdr>
        <w:top w:val="none" w:sz="0" w:space="0" w:color="auto"/>
        <w:left w:val="none" w:sz="0" w:space="0" w:color="auto"/>
        <w:bottom w:val="none" w:sz="0" w:space="0" w:color="auto"/>
        <w:right w:val="none" w:sz="0" w:space="0" w:color="auto"/>
      </w:divBdr>
    </w:div>
    <w:div w:id="1312978292">
      <w:bodyDiv w:val="1"/>
      <w:marLeft w:val="0"/>
      <w:marRight w:val="0"/>
      <w:marTop w:val="0"/>
      <w:marBottom w:val="0"/>
      <w:divBdr>
        <w:top w:val="none" w:sz="0" w:space="0" w:color="auto"/>
        <w:left w:val="none" w:sz="0" w:space="0" w:color="auto"/>
        <w:bottom w:val="none" w:sz="0" w:space="0" w:color="auto"/>
        <w:right w:val="none" w:sz="0" w:space="0" w:color="auto"/>
      </w:divBdr>
    </w:div>
    <w:div w:id="1441996823">
      <w:bodyDiv w:val="1"/>
      <w:marLeft w:val="0"/>
      <w:marRight w:val="0"/>
      <w:marTop w:val="0"/>
      <w:marBottom w:val="0"/>
      <w:divBdr>
        <w:top w:val="none" w:sz="0" w:space="0" w:color="auto"/>
        <w:left w:val="none" w:sz="0" w:space="0" w:color="auto"/>
        <w:bottom w:val="none" w:sz="0" w:space="0" w:color="auto"/>
        <w:right w:val="none" w:sz="0" w:space="0" w:color="auto"/>
      </w:divBdr>
    </w:div>
    <w:div w:id="1686983738">
      <w:bodyDiv w:val="1"/>
      <w:marLeft w:val="0"/>
      <w:marRight w:val="0"/>
      <w:marTop w:val="0"/>
      <w:marBottom w:val="0"/>
      <w:divBdr>
        <w:top w:val="none" w:sz="0" w:space="0" w:color="auto"/>
        <w:left w:val="none" w:sz="0" w:space="0" w:color="auto"/>
        <w:bottom w:val="none" w:sz="0" w:space="0" w:color="auto"/>
        <w:right w:val="none" w:sz="0" w:space="0" w:color="auto"/>
      </w:divBdr>
    </w:div>
    <w:div w:id="1801265910">
      <w:bodyDiv w:val="1"/>
      <w:marLeft w:val="0"/>
      <w:marRight w:val="0"/>
      <w:marTop w:val="0"/>
      <w:marBottom w:val="0"/>
      <w:divBdr>
        <w:top w:val="none" w:sz="0" w:space="0" w:color="auto"/>
        <w:left w:val="none" w:sz="0" w:space="0" w:color="auto"/>
        <w:bottom w:val="none" w:sz="0" w:space="0" w:color="auto"/>
        <w:right w:val="none" w:sz="0" w:space="0" w:color="auto"/>
      </w:divBdr>
    </w:div>
    <w:div w:id="1923441024">
      <w:bodyDiv w:val="1"/>
      <w:marLeft w:val="0"/>
      <w:marRight w:val="0"/>
      <w:marTop w:val="0"/>
      <w:marBottom w:val="0"/>
      <w:divBdr>
        <w:top w:val="none" w:sz="0" w:space="0" w:color="auto"/>
        <w:left w:val="none" w:sz="0" w:space="0" w:color="auto"/>
        <w:bottom w:val="none" w:sz="0" w:space="0" w:color="auto"/>
        <w:right w:val="none" w:sz="0" w:space="0" w:color="auto"/>
      </w:divBdr>
    </w:div>
    <w:div w:id="209161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ebv-gmb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F10-Managementsystem\08-Formbl&#228;tter\C-Entwicklung\FB-C0100-04_EF%20A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7D964-9CB0-48A7-AE26-AD42E745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FB-C0100-04_EF A4.dotx</Template>
  <TotalTime>0</TotalTime>
  <Pages>1</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Brita Ihling</dc:creator>
  <cp:keywords>, docId:EFE99E31247CFA8556A4E479CDF55A38</cp:keywords>
  <cp:lastModifiedBy>Brita Ihling</cp:lastModifiedBy>
  <cp:revision>5</cp:revision>
  <cp:lastPrinted>2024-08-12T08:53:00Z</cp:lastPrinted>
  <dcterms:created xsi:type="dcterms:W3CDTF">2024-08-12T08:18:00Z</dcterms:created>
  <dcterms:modified xsi:type="dcterms:W3CDTF">2024-08-12T08:54:00Z</dcterms:modified>
</cp:coreProperties>
</file>